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4ED2" w14:textId="77777777" w:rsidR="00C80F1C" w:rsidRPr="009D247E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D247E">
        <w:rPr>
          <w:rFonts w:cs="Calibri"/>
          <w:sz w:val="20"/>
          <w:szCs w:val="20"/>
        </w:rPr>
        <w:t>Sporočilo za javnost</w:t>
      </w:r>
    </w:p>
    <w:p w14:paraId="5CDEC6EC" w14:textId="77777777" w:rsidR="00C80F1C" w:rsidRPr="009D247E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7C2E">
        <w:rPr>
          <w:rFonts w:cs="Calibri"/>
          <w:sz w:val="20"/>
          <w:szCs w:val="20"/>
        </w:rPr>
        <w:t xml:space="preserve">Ljubljana, </w:t>
      </w:r>
      <w:r>
        <w:rPr>
          <w:rFonts w:cs="Calibri"/>
          <w:sz w:val="20"/>
          <w:szCs w:val="20"/>
        </w:rPr>
        <w:t>25</w:t>
      </w:r>
      <w:r w:rsidRPr="00DD7C2E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oktober</w:t>
      </w:r>
      <w:r w:rsidRPr="00DD7C2E">
        <w:rPr>
          <w:rFonts w:cs="Calibri"/>
          <w:sz w:val="20"/>
          <w:szCs w:val="20"/>
        </w:rPr>
        <w:t xml:space="preserve"> 202</w:t>
      </w:r>
      <w:r>
        <w:rPr>
          <w:rFonts w:cs="Calibri"/>
          <w:sz w:val="20"/>
          <w:szCs w:val="20"/>
        </w:rPr>
        <w:t>2</w:t>
      </w:r>
    </w:p>
    <w:p w14:paraId="69823681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371ECD9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4980F96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857270">
        <w:rPr>
          <w:rFonts w:cs="Calibri"/>
          <w:b/>
          <w:bCs/>
        </w:rPr>
        <w:t xml:space="preserve">25. FSF Portorož svečano odprla kinotečna projekcija restavrirane kopije </w:t>
      </w:r>
      <w:r w:rsidRPr="00857270">
        <w:rPr>
          <w:rFonts w:cstheme="minorHAnsi"/>
          <w:b/>
          <w:bCs/>
          <w:iCs/>
        </w:rPr>
        <w:t xml:space="preserve">Čápove </w:t>
      </w:r>
      <w:r w:rsidRPr="00857270">
        <w:rPr>
          <w:rFonts w:cstheme="minorHAnsi"/>
          <w:b/>
          <w:bCs/>
          <w:i/>
        </w:rPr>
        <w:t>Vesne</w:t>
      </w:r>
    </w:p>
    <w:p w14:paraId="589A9D4C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E91421A" w14:textId="25B30DC0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7270">
        <w:rPr>
          <w:rFonts w:cs="Calibri"/>
        </w:rPr>
        <w:t>Danes ob 19. uri smo v Glavni dvorani Avditorija Portorož uradno odprli 25. Festival slovenskega filma Portorož. Svečano o</w:t>
      </w:r>
      <w:r w:rsidR="001C71B7">
        <w:rPr>
          <w:rFonts w:cs="Calibri"/>
        </w:rPr>
        <w:t>tvoritev</w:t>
      </w:r>
      <w:r w:rsidRPr="00857270">
        <w:rPr>
          <w:rFonts w:cs="Calibri"/>
        </w:rPr>
        <w:t xml:space="preserve">, ki so jo obiskali tudi državna sekretarka </w:t>
      </w:r>
      <w:r w:rsidR="009F76A0">
        <w:rPr>
          <w:rFonts w:cs="Calibri"/>
        </w:rPr>
        <w:t xml:space="preserve">za kulturo </w:t>
      </w:r>
      <w:r w:rsidRPr="00857270">
        <w:rPr>
          <w:rFonts w:cs="Calibri"/>
        </w:rPr>
        <w:t xml:space="preserve">v kabinetu predsednika Vlade RS </w:t>
      </w:r>
      <w:r w:rsidRPr="00857270">
        <w:rPr>
          <w:rFonts w:cs="Calibri"/>
          <w:b/>
          <w:bCs/>
        </w:rPr>
        <w:t>dr. Kaja Širok</w:t>
      </w:r>
      <w:r w:rsidRPr="00857270">
        <w:rPr>
          <w:rFonts w:cs="Calibri"/>
        </w:rPr>
        <w:t xml:space="preserve">, vodja kabineta na Ministrstvu za kulturo </w:t>
      </w:r>
      <w:r w:rsidRPr="00857270">
        <w:rPr>
          <w:rFonts w:cs="Calibri"/>
          <w:b/>
          <w:bCs/>
        </w:rPr>
        <w:t>Nina Ukmar</w:t>
      </w:r>
      <w:r w:rsidRPr="00857270">
        <w:rPr>
          <w:rFonts w:cs="Calibri"/>
        </w:rPr>
        <w:t xml:space="preserve"> in župan Občine Piran</w:t>
      </w:r>
      <w:r w:rsidRPr="00857270">
        <w:rPr>
          <w:rFonts w:cs="Calibri"/>
          <w:b/>
          <w:bCs/>
        </w:rPr>
        <w:t xml:space="preserve"> Đenio Zadković</w:t>
      </w:r>
      <w:r w:rsidRPr="00857270">
        <w:rPr>
          <w:rFonts w:cs="Calibri"/>
        </w:rPr>
        <w:t xml:space="preserve">, je povezoval </w:t>
      </w:r>
      <w:r w:rsidRPr="00857270">
        <w:rPr>
          <w:rFonts w:cs="Calibri"/>
          <w:b/>
          <w:bCs/>
        </w:rPr>
        <w:t>Toni Cahunek</w:t>
      </w:r>
      <w:r w:rsidRPr="00857270">
        <w:rPr>
          <w:rFonts w:cs="Calibri"/>
        </w:rPr>
        <w:t xml:space="preserve">, z glasbenimi točkami pa jo je popestril </w:t>
      </w:r>
      <w:r w:rsidRPr="00857270">
        <w:rPr>
          <w:rFonts w:cs="Calibri"/>
          <w:b/>
          <w:bCs/>
        </w:rPr>
        <w:t>Jure Ivanušič</w:t>
      </w:r>
      <w:r w:rsidRPr="00857270">
        <w:rPr>
          <w:rFonts w:cs="Calibri"/>
        </w:rPr>
        <w:t>.</w:t>
      </w:r>
    </w:p>
    <w:p w14:paraId="65A1C2F3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9C0C683" w14:textId="00657655" w:rsidR="00C80F1C" w:rsidRPr="00857270" w:rsidRDefault="00166641" w:rsidP="001C71B7">
      <w:pPr>
        <w:spacing w:line="240" w:lineRule="auto"/>
        <w:jc w:val="both"/>
        <w:rPr>
          <w:rFonts w:cstheme="minorHAnsi"/>
          <w:iCs/>
        </w:rPr>
      </w:pPr>
      <w:r w:rsidRPr="00857270">
        <w:rPr>
          <w:rFonts w:cs="Calibri"/>
        </w:rPr>
        <w:t xml:space="preserve">25. FSF Portorož že drugič poteka pod </w:t>
      </w:r>
      <w:r w:rsidR="006A7F2E">
        <w:rPr>
          <w:rFonts w:cs="Calibri"/>
        </w:rPr>
        <w:t>taktirko</w:t>
      </w:r>
      <w:r w:rsidRPr="00857270">
        <w:rPr>
          <w:rFonts w:cs="Calibri"/>
        </w:rPr>
        <w:t xml:space="preserve"> režiserja </w:t>
      </w:r>
      <w:r w:rsidRPr="00857270">
        <w:rPr>
          <w:rFonts w:cs="Calibri"/>
          <w:b/>
          <w:bCs/>
        </w:rPr>
        <w:t>Bojana Labovića</w:t>
      </w:r>
      <w:r>
        <w:rPr>
          <w:rFonts w:cs="Calibri"/>
        </w:rPr>
        <w:t>.</w:t>
      </w:r>
      <w:r w:rsidRPr="00857270">
        <w:rPr>
          <w:rFonts w:cs="Calibri"/>
        </w:rPr>
        <w:t xml:space="preserve"> </w:t>
      </w:r>
      <w:r w:rsidR="00C80F1C" w:rsidRPr="00857270">
        <w:rPr>
          <w:rFonts w:cstheme="minorHAnsi"/>
          <w:iCs/>
        </w:rPr>
        <w:t xml:space="preserve">Ker </w:t>
      </w:r>
      <w:r>
        <w:rPr>
          <w:rFonts w:cstheme="minorHAnsi"/>
          <w:iCs/>
        </w:rPr>
        <w:t>letos</w:t>
      </w:r>
      <w:r w:rsidR="00C80F1C" w:rsidRPr="00857270">
        <w:rPr>
          <w:rFonts w:cstheme="minorHAnsi"/>
          <w:iCs/>
        </w:rPr>
        <w:t xml:space="preserve"> obeležuje</w:t>
      </w:r>
      <w:r>
        <w:rPr>
          <w:rFonts w:cstheme="minorHAnsi"/>
          <w:iCs/>
        </w:rPr>
        <w:t>mo</w:t>
      </w:r>
      <w:r w:rsidR="00C80F1C" w:rsidRPr="00857270">
        <w:rPr>
          <w:rFonts w:cstheme="minorHAnsi"/>
          <w:iCs/>
        </w:rPr>
        <w:t xml:space="preserve"> vrsto </w:t>
      </w:r>
      <w:hyperlink r:id="rId6" w:history="1">
        <w:r w:rsidR="00C80F1C" w:rsidRPr="00857270">
          <w:rPr>
            <w:rStyle w:val="Hyperlink"/>
            <w:rFonts w:cstheme="minorHAnsi"/>
            <w:iCs/>
          </w:rPr>
          <w:t>obletnic</w:t>
        </w:r>
      </w:hyperlink>
      <w:r w:rsidR="00C80F1C" w:rsidRPr="00857270">
        <w:rPr>
          <w:rFonts w:cstheme="minorHAnsi"/>
          <w:iCs/>
        </w:rPr>
        <w:t xml:space="preserve">, med katerimi še posebej izpostavljamo 50. obletnico smrti filmskega režiserja, scenarista in montažerja Františka Čápa, ki je zadnja leta svojega življenja preživel prav v Portorožu, je otvoritvena čast pripadla kinotečni projekciji njegove zimzelene uspešnice </w:t>
      </w:r>
      <w:hyperlink r:id="rId7" w:history="1">
        <w:r w:rsidR="00C80F1C" w:rsidRPr="00857270">
          <w:rPr>
            <w:rStyle w:val="Hyperlink"/>
            <w:rFonts w:cstheme="minorHAnsi"/>
            <w:b/>
            <w:bCs/>
            <w:iCs/>
          </w:rPr>
          <w:t>Vesna</w:t>
        </w:r>
      </w:hyperlink>
      <w:r w:rsidR="00C80F1C" w:rsidRPr="00857270">
        <w:rPr>
          <w:rFonts w:cstheme="minorHAnsi"/>
          <w:iCs/>
        </w:rPr>
        <w:t xml:space="preserve">. Ogledali smo si </w:t>
      </w:r>
      <w:r w:rsidR="00C80F1C" w:rsidRPr="00857270">
        <w:rPr>
          <w:rFonts w:cstheme="minorHAnsi"/>
          <w:b/>
          <w:bCs/>
          <w:iCs/>
        </w:rPr>
        <w:t>slovensko premiero restavrirane kopije</w:t>
      </w:r>
      <w:r w:rsidR="00C80F1C" w:rsidRPr="00857270">
        <w:rPr>
          <w:rFonts w:cstheme="minorHAnsi"/>
          <w:iCs/>
        </w:rPr>
        <w:t>, ki jo je restavrirala in digitalno obnovila Slovenska kinoteka v sodelovanju s Slovenskim filmskim arhivom pri Arhivu Republike Slovenije in Slovenskim filmskim centrom, javno agencijo RS.</w:t>
      </w:r>
    </w:p>
    <w:p w14:paraId="438C4816" w14:textId="331B14A4" w:rsidR="00C80F1C" w:rsidRDefault="00C80F1C" w:rsidP="001C71B7">
      <w:pPr>
        <w:jc w:val="both"/>
        <w:rPr>
          <w:rFonts w:cstheme="minorHAnsi"/>
          <w:iCs/>
        </w:rPr>
      </w:pPr>
      <w:r w:rsidRPr="00857270">
        <w:rPr>
          <w:rFonts w:cstheme="minorHAnsi"/>
          <w:iCs/>
        </w:rPr>
        <w:t xml:space="preserve">Na otvoritveni slovesnosti smo podelili tudi </w:t>
      </w:r>
      <w:r w:rsidRPr="00857270">
        <w:rPr>
          <w:rFonts w:cstheme="minorHAnsi"/>
          <w:b/>
          <w:bCs/>
          <w:iCs/>
        </w:rPr>
        <w:t>Badjurovo nagrado za življenjsko delo</w:t>
      </w:r>
      <w:r w:rsidRPr="00857270">
        <w:rPr>
          <w:rFonts w:cstheme="minorHAnsi"/>
          <w:iCs/>
        </w:rPr>
        <w:t xml:space="preserve"> filmski in gledališ</w:t>
      </w:r>
      <w:r w:rsidR="001C71B7">
        <w:rPr>
          <w:rFonts w:cstheme="minorHAnsi"/>
          <w:iCs/>
        </w:rPr>
        <w:t>k</w:t>
      </w:r>
      <w:r w:rsidRPr="00857270">
        <w:rPr>
          <w:rFonts w:cstheme="minorHAnsi"/>
          <w:iCs/>
        </w:rPr>
        <w:t xml:space="preserve">i igralki </w:t>
      </w:r>
      <w:hyperlink r:id="rId8" w:history="1">
        <w:r w:rsidRPr="00857270">
          <w:rPr>
            <w:rStyle w:val="Hyperlink"/>
            <w:rFonts w:cstheme="minorHAnsi"/>
            <w:b/>
            <w:bCs/>
            <w:iCs/>
          </w:rPr>
          <w:t>Mileni Zupančič</w:t>
        </w:r>
      </w:hyperlink>
      <w:r w:rsidRPr="00857270">
        <w:rPr>
          <w:rFonts w:cstheme="minorHAnsi"/>
          <w:iCs/>
        </w:rPr>
        <w:t>, ki</w:t>
      </w:r>
      <w:r w:rsidR="001C71B7">
        <w:rPr>
          <w:rFonts w:cstheme="minorHAnsi"/>
          <w:iCs/>
        </w:rPr>
        <w:t xml:space="preserve"> ji</w:t>
      </w:r>
      <w:r w:rsidRPr="00857270">
        <w:rPr>
          <w:rFonts w:cstheme="minorHAnsi"/>
          <w:iCs/>
        </w:rPr>
        <w:t xml:space="preserve"> je posvečena tudi </w:t>
      </w:r>
      <w:r w:rsidRPr="00857270">
        <w:rPr>
          <w:rFonts w:cstheme="minorHAnsi"/>
          <w:b/>
          <w:bCs/>
          <w:iCs/>
        </w:rPr>
        <w:t>razstava</w:t>
      </w:r>
      <w:r w:rsidRPr="00857270">
        <w:rPr>
          <w:rFonts w:cstheme="minorHAnsi"/>
          <w:iCs/>
        </w:rPr>
        <w:t xml:space="preserve"> v Beli dvorani Avditorija. Obrazložitev je prebrala </w:t>
      </w:r>
      <w:r w:rsidRPr="00857270">
        <w:rPr>
          <w:rFonts w:cstheme="minorHAnsi"/>
          <w:b/>
          <w:bCs/>
          <w:iCs/>
        </w:rPr>
        <w:t>Polona Juh</w:t>
      </w:r>
      <w:r w:rsidRPr="00857270">
        <w:rPr>
          <w:rFonts w:cstheme="minorHAnsi"/>
          <w:iCs/>
        </w:rPr>
        <w:t>, članica komisije za nagrado Metoda Badjure.</w:t>
      </w:r>
    </w:p>
    <w:p w14:paraId="1228FF74" w14:textId="66914D47" w:rsidR="00DD4E1F" w:rsidRDefault="00DD4E1F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7270">
        <w:rPr>
          <w:rFonts w:cs="Calibri"/>
        </w:rPr>
        <w:t xml:space="preserve">Občinstvo je nagovorila tudi direktorica Slovenskega filmskega centra </w:t>
      </w:r>
      <w:r w:rsidRPr="00857270">
        <w:rPr>
          <w:rFonts w:cs="Calibri"/>
          <w:b/>
          <w:bCs/>
        </w:rPr>
        <w:t>Nataša Bučar</w:t>
      </w:r>
      <w:r w:rsidRPr="00857270">
        <w:rPr>
          <w:rFonts w:cs="Calibri"/>
        </w:rPr>
        <w:t>, ki je poudarila uspešnost slovenskih producentov pri pridobivanju finančnih sredstev v tujini in</w:t>
      </w:r>
      <w:r w:rsidR="00166641">
        <w:rPr>
          <w:rFonts w:cs="Calibri"/>
        </w:rPr>
        <w:t xml:space="preserve"> povedala,</w:t>
      </w:r>
      <w:r w:rsidRPr="00857270">
        <w:rPr>
          <w:rFonts w:cs="Calibri"/>
        </w:rPr>
        <w:t xml:space="preserve"> </w:t>
      </w:r>
      <w:r>
        <w:rPr>
          <w:rFonts w:cs="Calibri"/>
        </w:rPr>
        <w:t>da so samo za celovečerne filme, ki so prikazani na let</w:t>
      </w:r>
      <w:r w:rsidR="00166641">
        <w:rPr>
          <w:rFonts w:cs="Calibri"/>
        </w:rPr>
        <w:t>o</w:t>
      </w:r>
      <w:r>
        <w:rPr>
          <w:rFonts w:cs="Calibri"/>
        </w:rPr>
        <w:t xml:space="preserve">šnjem </w:t>
      </w:r>
      <w:r w:rsidR="00166641">
        <w:rPr>
          <w:rFonts w:cs="Calibri"/>
        </w:rPr>
        <w:t>FSF Portorož</w:t>
      </w:r>
      <w:r>
        <w:rPr>
          <w:rFonts w:cs="Calibri"/>
        </w:rPr>
        <w:t>, producenti pridobili skoraj 30 % vseh sredst</w:t>
      </w:r>
      <w:r w:rsidR="001C71B7">
        <w:rPr>
          <w:rFonts w:cs="Calibri"/>
        </w:rPr>
        <w:t>e</w:t>
      </w:r>
      <w:r>
        <w:rPr>
          <w:rFonts w:cs="Calibri"/>
        </w:rPr>
        <w:t>v iz kar 11 različnih držav.</w:t>
      </w:r>
      <w:r w:rsidRPr="00857270">
        <w:rPr>
          <w:rFonts w:cs="Calibri"/>
        </w:rPr>
        <w:t xml:space="preserve"> </w:t>
      </w:r>
      <w:r w:rsidRPr="00857270">
        <w:rPr>
          <w:rFonts w:cs="Calibri"/>
          <w:i/>
          <w:iCs/>
        </w:rPr>
        <w:t>»Kreativna moč slovenskih filmskih ustvarjalcev sodi v sam vrh evropske kinematografije. Prepričana sem, da boste tudi kot gledalci filmov na FSF lahko uživali v raznolikosti letošnjih film</w:t>
      </w:r>
      <w:r w:rsidR="001C71B7">
        <w:rPr>
          <w:rFonts w:cs="Calibri"/>
          <w:i/>
          <w:iCs/>
        </w:rPr>
        <w:t>sk</w:t>
      </w:r>
      <w:r w:rsidRPr="00857270">
        <w:rPr>
          <w:rFonts w:cs="Calibri"/>
          <w:i/>
          <w:iCs/>
        </w:rPr>
        <w:t>ih kreacij,«</w:t>
      </w:r>
      <w:r w:rsidRPr="00857270">
        <w:rPr>
          <w:rFonts w:cs="Calibri"/>
        </w:rPr>
        <w:t xml:space="preserve"> je zaključila Bučarjeva</w:t>
      </w:r>
      <w:r w:rsidRPr="00857270">
        <w:rPr>
          <w:rFonts w:cs="Calibri"/>
          <w:i/>
          <w:iCs/>
        </w:rPr>
        <w:t>.</w:t>
      </w:r>
    </w:p>
    <w:p w14:paraId="01D86179" w14:textId="77777777" w:rsidR="00DD4E1F" w:rsidRPr="00DD4E1F" w:rsidRDefault="00DD4E1F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7B64C2E" w14:textId="03FC246E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7270">
        <w:rPr>
          <w:rFonts w:cs="Calibri"/>
        </w:rPr>
        <w:t xml:space="preserve">Osrednji slovenski filmski dogodek bo v slabem tednu dni ponudil pregled izbrane slovenske filmske produkcije igranih, dokumentarnih in animiranih filmov vseh dolžin. V pregled programske komisije je prispelo </w:t>
      </w:r>
      <w:r w:rsidRPr="00857270">
        <w:rPr>
          <w:rFonts w:cs="Calibri"/>
          <w:b/>
          <w:bCs/>
        </w:rPr>
        <w:t>174 prijav</w:t>
      </w:r>
      <w:r w:rsidRPr="00857270">
        <w:rPr>
          <w:rFonts w:cs="Calibri"/>
        </w:rPr>
        <w:t xml:space="preserve">, v </w:t>
      </w:r>
      <w:hyperlink r:id="rId9" w:history="1">
        <w:r w:rsidRPr="00857270">
          <w:rPr>
            <w:rStyle w:val="Hyperlink"/>
            <w:rFonts w:cs="Calibri"/>
          </w:rPr>
          <w:t>uradni program festivala</w:t>
        </w:r>
      </w:hyperlink>
      <w:r w:rsidRPr="00857270">
        <w:rPr>
          <w:rFonts w:cs="Calibri"/>
        </w:rPr>
        <w:t xml:space="preserve"> pa se je uvrstilo </w:t>
      </w:r>
      <w:r w:rsidRPr="00857270">
        <w:rPr>
          <w:rFonts w:cs="Calibri"/>
          <w:b/>
          <w:bCs/>
        </w:rPr>
        <w:t>108 filmov</w:t>
      </w:r>
      <w:r w:rsidRPr="00857270">
        <w:rPr>
          <w:rFonts w:cs="Calibri"/>
        </w:rPr>
        <w:t xml:space="preserve">, od tega </w:t>
      </w:r>
      <w:r w:rsidRPr="00857270">
        <w:rPr>
          <w:rFonts w:cs="Calibri"/>
          <w:b/>
          <w:bCs/>
        </w:rPr>
        <w:t>63 v Tekmovalni program</w:t>
      </w:r>
      <w:r w:rsidRPr="00857270">
        <w:rPr>
          <w:rFonts w:cs="Calibri"/>
        </w:rPr>
        <w:t xml:space="preserve">: </w:t>
      </w:r>
      <w:r w:rsidR="00567429" w:rsidRPr="00A33B45">
        <w:rPr>
          <w:rFonts w:cstheme="minorHAnsi"/>
        </w:rPr>
        <w:t>11 celovečernih, 5 celovečernih filmov iz selekcije Filmi 30</w:t>
      </w:r>
      <w:r w:rsidR="00567429">
        <w:rPr>
          <w:rFonts w:cstheme="minorHAnsi"/>
        </w:rPr>
        <w:t xml:space="preserve">, </w:t>
      </w:r>
      <w:r w:rsidR="00567429" w:rsidRPr="000B021D">
        <w:rPr>
          <w:rFonts w:cstheme="minorHAnsi"/>
        </w:rPr>
        <w:t>19 kratkih, 3 srednjemetražni, 10 manjšinskih koprodukcij</w:t>
      </w:r>
      <w:r w:rsidR="00567429">
        <w:rPr>
          <w:rFonts w:cstheme="minorHAnsi"/>
        </w:rPr>
        <w:t xml:space="preserve"> in </w:t>
      </w:r>
      <w:r w:rsidR="00567429" w:rsidRPr="000B021D">
        <w:rPr>
          <w:rFonts w:cstheme="minorHAnsi"/>
        </w:rPr>
        <w:t>15 študijskih kratkih filmov</w:t>
      </w:r>
      <w:r w:rsidRPr="00857270">
        <w:rPr>
          <w:rFonts w:cs="Calibri"/>
        </w:rPr>
        <w:t>.</w:t>
      </w:r>
    </w:p>
    <w:p w14:paraId="279578E6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C4BD085" w14:textId="1C8D060D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7270">
        <w:rPr>
          <w:rFonts w:cs="Calibri"/>
        </w:rPr>
        <w:t xml:space="preserve">25. FSF Portorož še vedno ohranja </w:t>
      </w:r>
      <w:r w:rsidR="00166641">
        <w:rPr>
          <w:rFonts w:cs="Calibri"/>
        </w:rPr>
        <w:t>usmeritve</w:t>
      </w:r>
      <w:r w:rsidRPr="00857270">
        <w:rPr>
          <w:rFonts w:cs="Calibri"/>
        </w:rPr>
        <w:t xml:space="preserve">, ki jih je uvedel v preteklem letu – </w:t>
      </w:r>
      <w:hyperlink r:id="rId10" w:history="1">
        <w:r w:rsidRPr="00857270">
          <w:rPr>
            <w:rStyle w:val="Hyperlink"/>
            <w:rFonts w:cs="Calibri"/>
          </w:rPr>
          <w:t>filmski evro</w:t>
        </w:r>
      </w:hyperlink>
      <w:r w:rsidRPr="00857270">
        <w:rPr>
          <w:rFonts w:cs="Calibri"/>
        </w:rPr>
        <w:t>, okolju prijaznejš</w:t>
      </w:r>
      <w:r w:rsidR="00567429">
        <w:rPr>
          <w:rFonts w:cs="Calibri"/>
        </w:rPr>
        <w:t>i</w:t>
      </w:r>
      <w:r w:rsidRPr="00857270">
        <w:rPr>
          <w:rFonts w:cs="Calibri"/>
        </w:rPr>
        <w:t xml:space="preserve"> </w:t>
      </w:r>
      <w:r w:rsidR="00567429">
        <w:rPr>
          <w:rFonts w:cs="Calibri"/>
        </w:rPr>
        <w:t>pristop</w:t>
      </w:r>
      <w:r w:rsidRPr="00857270">
        <w:rPr>
          <w:rFonts w:cs="Calibri"/>
        </w:rPr>
        <w:t xml:space="preserve"> in naziv </w:t>
      </w:r>
      <w:r w:rsidRPr="00857270">
        <w:rPr>
          <w:rFonts w:cs="Calibri"/>
          <w:b/>
          <w:bCs/>
        </w:rPr>
        <w:t>»prijatelj slovenskega filma«</w:t>
      </w:r>
      <w:r w:rsidRPr="00857270">
        <w:rPr>
          <w:rFonts w:cs="Calibri"/>
        </w:rPr>
        <w:t xml:space="preserve"> (častni gost, ki je tesno povezan s slovensko filmsko produkcijo ali slovenskim občinstvom), ki ga letos nosi hrvaški režiser </w:t>
      </w:r>
      <w:hyperlink r:id="rId11" w:history="1">
        <w:r w:rsidRPr="00857270">
          <w:rPr>
            <w:rStyle w:val="Hyperlink"/>
            <w:rFonts w:cs="Calibri"/>
            <w:b/>
            <w:bCs/>
          </w:rPr>
          <w:t>Rajko Grlić</w:t>
        </w:r>
      </w:hyperlink>
      <w:r w:rsidRPr="00857270">
        <w:rPr>
          <w:rFonts w:cs="Calibri"/>
        </w:rPr>
        <w:t>.</w:t>
      </w:r>
    </w:p>
    <w:p w14:paraId="738B444C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0C80A7A" w14:textId="2D21434B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7270">
        <w:rPr>
          <w:rFonts w:cs="Calibri"/>
        </w:rPr>
        <w:t xml:space="preserve">Bogat je tudi </w:t>
      </w:r>
      <w:hyperlink r:id="rId12" w:history="1">
        <w:r w:rsidRPr="00857270">
          <w:rPr>
            <w:rStyle w:val="Hyperlink"/>
            <w:rFonts w:cs="Calibri"/>
          </w:rPr>
          <w:t>spremljevalni glasbeni program</w:t>
        </w:r>
      </w:hyperlink>
      <w:r w:rsidRPr="00857270">
        <w:rPr>
          <w:rFonts w:cs="Calibri"/>
        </w:rPr>
        <w:t xml:space="preserve">, ki </w:t>
      </w:r>
      <w:r w:rsidR="006A7F2E">
        <w:rPr>
          <w:rFonts w:cs="Calibri"/>
        </w:rPr>
        <w:t>ga kurira</w:t>
      </w:r>
      <w:r w:rsidRPr="00857270">
        <w:rPr>
          <w:rFonts w:cs="Calibri"/>
        </w:rPr>
        <w:t xml:space="preserve"> </w:t>
      </w:r>
      <w:r w:rsidRPr="00857270">
        <w:rPr>
          <w:rFonts w:cs="Calibri"/>
          <w:b/>
          <w:bCs/>
        </w:rPr>
        <w:t>Brane Rončel</w:t>
      </w:r>
      <w:r w:rsidRPr="00857270">
        <w:rPr>
          <w:rFonts w:cs="Calibri"/>
        </w:rPr>
        <w:t>.</w:t>
      </w:r>
    </w:p>
    <w:p w14:paraId="5546AF54" w14:textId="77777777" w:rsidR="00C80F1C" w:rsidRPr="00857270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CD6742" w14:textId="59A08234" w:rsidR="007E2F3C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7270">
        <w:rPr>
          <w:rFonts w:cs="Calibri"/>
        </w:rPr>
        <w:t xml:space="preserve">Festival se bo sklenil v </w:t>
      </w:r>
      <w:r w:rsidRPr="00857270">
        <w:rPr>
          <w:rFonts w:cs="Calibri"/>
          <w:b/>
          <w:bCs/>
        </w:rPr>
        <w:t>nedeljo, 30. oktobra</w:t>
      </w:r>
      <w:r w:rsidRPr="00857270">
        <w:rPr>
          <w:rFonts w:cs="Calibri"/>
        </w:rPr>
        <w:t>, s svečano podelitvijo vesen, najvišjih nacionalnih odličij na področju filmske umetnosti.</w:t>
      </w:r>
    </w:p>
    <w:p w14:paraId="7DAFD7C2" w14:textId="77777777" w:rsidR="00C80F1C" w:rsidRPr="00C80F1C" w:rsidRDefault="00C80F1C" w:rsidP="001C71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EBB0008" w14:textId="474DCAA1" w:rsidR="00C80F1C" w:rsidRPr="009D6593" w:rsidRDefault="00C80F1C" w:rsidP="001C71B7">
      <w:pPr>
        <w:jc w:val="both"/>
      </w:pPr>
      <w:r w:rsidRPr="00C80F1C">
        <w:t xml:space="preserve">Dodatne informacije: Špela Barlič, </w:t>
      </w:r>
      <w:hyperlink r:id="rId13" w:history="1">
        <w:r w:rsidRPr="00C80F1C">
          <w:rPr>
            <w:rStyle w:val="Hyperlink"/>
          </w:rPr>
          <w:t>pr@fsf.si</w:t>
        </w:r>
      </w:hyperlink>
      <w:r w:rsidRPr="00C80F1C">
        <w:t>, 031 523 262.</w:t>
      </w:r>
    </w:p>
    <w:sectPr w:rsidR="00C80F1C" w:rsidRPr="009D6593" w:rsidSect="009D6593">
      <w:headerReference w:type="first" r:id="rId14"/>
      <w:pgSz w:w="11906" w:h="16838"/>
      <w:pgMar w:top="1440" w:right="1440" w:bottom="1440" w:left="1440" w:header="26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88D8" w14:textId="77777777" w:rsidR="001D20D8" w:rsidRDefault="001D20D8" w:rsidP="000839EA">
      <w:pPr>
        <w:spacing w:after="0" w:line="240" w:lineRule="auto"/>
      </w:pPr>
      <w:r>
        <w:separator/>
      </w:r>
    </w:p>
  </w:endnote>
  <w:endnote w:type="continuationSeparator" w:id="0">
    <w:p w14:paraId="1135CEC5" w14:textId="77777777" w:rsidR="001D20D8" w:rsidRDefault="001D20D8" w:rsidP="0008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51B9" w14:textId="77777777" w:rsidR="001D20D8" w:rsidRDefault="001D20D8" w:rsidP="000839EA">
      <w:pPr>
        <w:spacing w:after="0" w:line="240" w:lineRule="auto"/>
      </w:pPr>
      <w:r>
        <w:separator/>
      </w:r>
    </w:p>
  </w:footnote>
  <w:footnote w:type="continuationSeparator" w:id="0">
    <w:p w14:paraId="4F94D2CC" w14:textId="77777777" w:rsidR="001D20D8" w:rsidRDefault="001D20D8" w:rsidP="0008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AD9A" w14:textId="77777777" w:rsidR="009D6593" w:rsidRDefault="009D65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CE2688E" wp14:editId="44D1F9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A"/>
    <w:rsid w:val="000839EA"/>
    <w:rsid w:val="00103A6A"/>
    <w:rsid w:val="00166641"/>
    <w:rsid w:val="001C71B7"/>
    <w:rsid w:val="001D20D8"/>
    <w:rsid w:val="00567429"/>
    <w:rsid w:val="00653BF9"/>
    <w:rsid w:val="006A7F2E"/>
    <w:rsid w:val="00726E0A"/>
    <w:rsid w:val="007900EC"/>
    <w:rsid w:val="007E2F3C"/>
    <w:rsid w:val="00845716"/>
    <w:rsid w:val="009879F3"/>
    <w:rsid w:val="009D6593"/>
    <w:rsid w:val="009F5D38"/>
    <w:rsid w:val="009F76A0"/>
    <w:rsid w:val="00C80F1C"/>
    <w:rsid w:val="00DD4E1F"/>
    <w:rsid w:val="00DF7DF7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863596"/>
  <w15:chartTrackingRefBased/>
  <w15:docId w15:val="{9DBC86ED-6E77-42C8-9213-6BCFDC7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EA"/>
  </w:style>
  <w:style w:type="paragraph" w:styleId="Footer">
    <w:name w:val="footer"/>
    <w:basedOn w:val="Normal"/>
    <w:link w:val="FooterChar"/>
    <w:uiPriority w:val="99"/>
    <w:unhideWhenUsed/>
    <w:rsid w:val="000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EA"/>
  </w:style>
  <w:style w:type="paragraph" w:styleId="NormalWeb">
    <w:name w:val="Normal (Web)"/>
    <w:basedOn w:val="Normal"/>
    <w:uiPriority w:val="99"/>
    <w:semiHidden/>
    <w:unhideWhenUsed/>
    <w:rsid w:val="009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C80F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f.si/2022/badjurova-nagrada-za-zivljenjsko-delo/" TargetMode="External"/><Relationship Id="rId13" Type="http://schemas.openxmlformats.org/officeDocument/2006/relationships/hyperlink" Target="file:///C:\Users\Spela\Documents\FSF\2022\Dopisi%2025FSF\pr@fsf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f.si/2022/class/vesna/?wcs_timestamp=1666724400" TargetMode="External"/><Relationship Id="rId12" Type="http://schemas.openxmlformats.org/officeDocument/2006/relationships/hyperlink" Target="https://fsf.si/2022/festivalska-druzenj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sf.si/2022/festival-v-znamenju-obletnic/" TargetMode="External"/><Relationship Id="rId11" Type="http://schemas.openxmlformats.org/officeDocument/2006/relationships/hyperlink" Target="https://fsf.si/2022/znan-je-letosnji-prijatelj-slovenskega-film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sf.si/2022/tudi-letos-filmski-evro-za-studente-film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sf.si/2022/film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2</cp:revision>
  <dcterms:created xsi:type="dcterms:W3CDTF">2022-10-25T17:49:00Z</dcterms:created>
  <dcterms:modified xsi:type="dcterms:W3CDTF">2022-10-25T17:49:00Z</dcterms:modified>
</cp:coreProperties>
</file>