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A597" w14:textId="4F9A784A" w:rsidR="004F38EE" w:rsidRPr="00B445E3" w:rsidRDefault="005F493A" w:rsidP="004F38EE">
      <w:pPr>
        <w:autoSpaceDE w:val="0"/>
        <w:autoSpaceDN w:val="0"/>
        <w:adjustRightInd w:val="0"/>
        <w:spacing w:after="0" w:line="240" w:lineRule="auto"/>
        <w:jc w:val="right"/>
        <w:rPr>
          <w:rFonts w:cs="Calibri"/>
          <w:sz w:val="20"/>
          <w:szCs w:val="20"/>
          <w:lang w:val="en-GB"/>
        </w:rPr>
      </w:pPr>
      <w:r w:rsidRPr="00B445E3">
        <w:rPr>
          <w:rFonts w:cs="Calibri"/>
          <w:sz w:val="20"/>
          <w:szCs w:val="20"/>
          <w:lang w:val="en-GB"/>
        </w:rPr>
        <w:t>Press release</w:t>
      </w:r>
    </w:p>
    <w:p w14:paraId="6DC772CF" w14:textId="5D133CA5" w:rsidR="004F38EE" w:rsidRPr="00B445E3" w:rsidRDefault="004F38EE" w:rsidP="004F38EE">
      <w:pPr>
        <w:autoSpaceDE w:val="0"/>
        <w:autoSpaceDN w:val="0"/>
        <w:adjustRightInd w:val="0"/>
        <w:spacing w:after="0" w:line="240" w:lineRule="auto"/>
        <w:jc w:val="right"/>
        <w:rPr>
          <w:rFonts w:cs="Calibri"/>
          <w:sz w:val="20"/>
          <w:szCs w:val="20"/>
          <w:lang w:val="en-GB"/>
        </w:rPr>
      </w:pPr>
      <w:r w:rsidRPr="00B445E3">
        <w:rPr>
          <w:rFonts w:cs="Calibri"/>
          <w:sz w:val="20"/>
          <w:szCs w:val="20"/>
          <w:lang w:val="en-GB"/>
        </w:rPr>
        <w:t>Ljubljana, 11</w:t>
      </w:r>
      <w:r w:rsidR="005F493A" w:rsidRPr="00B445E3">
        <w:rPr>
          <w:rFonts w:cs="Calibri"/>
          <w:sz w:val="20"/>
          <w:szCs w:val="20"/>
          <w:lang w:val="en-GB"/>
        </w:rPr>
        <w:t xml:space="preserve"> October</w:t>
      </w:r>
      <w:r w:rsidRPr="00B445E3">
        <w:rPr>
          <w:rFonts w:cs="Calibri"/>
          <w:sz w:val="20"/>
          <w:szCs w:val="20"/>
          <w:lang w:val="en-GB"/>
        </w:rPr>
        <w:t xml:space="preserve"> 2022</w:t>
      </w:r>
    </w:p>
    <w:p w14:paraId="178C7134" w14:textId="77777777" w:rsidR="004F38EE" w:rsidRPr="00B445E3" w:rsidRDefault="004F38EE" w:rsidP="004F38EE">
      <w:pPr>
        <w:autoSpaceDE w:val="0"/>
        <w:autoSpaceDN w:val="0"/>
        <w:adjustRightInd w:val="0"/>
        <w:spacing w:after="0" w:line="240" w:lineRule="auto"/>
        <w:jc w:val="both"/>
        <w:rPr>
          <w:rFonts w:cs="Calibri"/>
          <w:b/>
          <w:bCs/>
          <w:sz w:val="24"/>
          <w:szCs w:val="24"/>
          <w:lang w:val="en-GB"/>
        </w:rPr>
      </w:pPr>
    </w:p>
    <w:p w14:paraId="01DF9111" w14:textId="77777777" w:rsidR="004F38EE" w:rsidRPr="00B445E3" w:rsidRDefault="004F38EE" w:rsidP="004F38EE">
      <w:pPr>
        <w:autoSpaceDE w:val="0"/>
        <w:autoSpaceDN w:val="0"/>
        <w:adjustRightInd w:val="0"/>
        <w:spacing w:after="0" w:line="240" w:lineRule="auto"/>
        <w:jc w:val="center"/>
        <w:rPr>
          <w:rFonts w:cs="Calibri"/>
          <w:b/>
          <w:bCs/>
          <w:sz w:val="24"/>
          <w:szCs w:val="24"/>
          <w:lang w:val="en-GB"/>
        </w:rPr>
      </w:pPr>
    </w:p>
    <w:p w14:paraId="78CCDCFD" w14:textId="5FD9147D" w:rsidR="004F38EE" w:rsidRPr="00B445E3" w:rsidRDefault="004F38EE" w:rsidP="004F38EE">
      <w:pPr>
        <w:autoSpaceDE w:val="0"/>
        <w:autoSpaceDN w:val="0"/>
        <w:adjustRightInd w:val="0"/>
        <w:spacing w:after="0" w:line="240" w:lineRule="auto"/>
        <w:jc w:val="center"/>
        <w:rPr>
          <w:rFonts w:cs="Calibri"/>
          <w:b/>
          <w:bCs/>
          <w:sz w:val="24"/>
          <w:szCs w:val="24"/>
          <w:lang w:val="en-GB"/>
        </w:rPr>
      </w:pPr>
      <w:r w:rsidRPr="00B445E3">
        <w:rPr>
          <w:rFonts w:cs="Calibri"/>
          <w:b/>
          <w:bCs/>
          <w:sz w:val="24"/>
          <w:szCs w:val="24"/>
          <w:lang w:val="en-GB"/>
        </w:rPr>
        <w:t>25</w:t>
      </w:r>
      <w:r w:rsidR="005F493A" w:rsidRPr="00B445E3">
        <w:rPr>
          <w:rFonts w:cs="Calibri"/>
          <w:b/>
          <w:bCs/>
          <w:sz w:val="24"/>
          <w:szCs w:val="24"/>
          <w:lang w:val="en-GB"/>
        </w:rPr>
        <w:t>th</w:t>
      </w:r>
      <w:r w:rsidRPr="00B445E3">
        <w:rPr>
          <w:rFonts w:cs="Calibri"/>
          <w:b/>
          <w:bCs/>
          <w:sz w:val="24"/>
          <w:szCs w:val="24"/>
          <w:lang w:val="en-GB"/>
        </w:rPr>
        <w:t xml:space="preserve"> FSF Portorož </w:t>
      </w:r>
      <w:r w:rsidR="005F493A" w:rsidRPr="00B445E3">
        <w:rPr>
          <w:rFonts w:cs="Calibri"/>
          <w:b/>
          <w:bCs/>
          <w:sz w:val="24"/>
          <w:szCs w:val="24"/>
          <w:lang w:val="en-GB"/>
        </w:rPr>
        <w:t>Pays Homage to Masters of Slovenian Cinema</w:t>
      </w:r>
    </w:p>
    <w:p w14:paraId="6646CF5F" w14:textId="77777777" w:rsidR="004F38EE" w:rsidRPr="00B445E3" w:rsidRDefault="004F38EE" w:rsidP="004F38EE">
      <w:pPr>
        <w:autoSpaceDE w:val="0"/>
        <w:autoSpaceDN w:val="0"/>
        <w:adjustRightInd w:val="0"/>
        <w:spacing w:after="0" w:line="240" w:lineRule="auto"/>
        <w:jc w:val="both"/>
        <w:rPr>
          <w:rFonts w:cs="Calibri"/>
          <w:sz w:val="24"/>
          <w:szCs w:val="24"/>
          <w:lang w:val="en-GB"/>
        </w:rPr>
      </w:pPr>
    </w:p>
    <w:p w14:paraId="4AA7B3B6" w14:textId="1FD79503" w:rsidR="00B445E3" w:rsidRDefault="00E42116" w:rsidP="00B445E3">
      <w:pPr>
        <w:rPr>
          <w:lang w:val="en-GB"/>
        </w:rPr>
      </w:pPr>
      <w:r w:rsidRPr="00B445E3">
        <w:rPr>
          <w:lang w:val="en-GB"/>
        </w:rPr>
        <w:t xml:space="preserve">The 25th anniversary edition of the </w:t>
      </w:r>
      <w:hyperlink r:id="rId6" w:history="1">
        <w:r w:rsidRPr="00B445E3">
          <w:rPr>
            <w:rStyle w:val="Hyperlink"/>
            <w:lang w:val="en-GB"/>
          </w:rPr>
          <w:t>Festival of Slovenian Film Portorož</w:t>
        </w:r>
      </w:hyperlink>
      <w:r w:rsidRPr="00B445E3">
        <w:rPr>
          <w:lang w:val="en-GB"/>
        </w:rPr>
        <w:t xml:space="preserve"> </w:t>
      </w:r>
      <w:r w:rsidR="00444005">
        <w:rPr>
          <w:lang w:val="en-GB"/>
        </w:rPr>
        <w:t>runs</w:t>
      </w:r>
      <w:r w:rsidRPr="00B445E3">
        <w:rPr>
          <w:lang w:val="en-GB"/>
        </w:rPr>
        <w:t xml:space="preserve"> from </w:t>
      </w:r>
      <w:r w:rsidRPr="00B445E3">
        <w:rPr>
          <w:b/>
          <w:bCs/>
          <w:lang w:val="en-GB"/>
        </w:rPr>
        <w:t>25 to 30 October 2022</w:t>
      </w:r>
      <w:r w:rsidRPr="00B445E3">
        <w:rPr>
          <w:lang w:val="en-GB"/>
        </w:rPr>
        <w:t xml:space="preserve"> in Portorož</w:t>
      </w:r>
      <w:r w:rsidR="00444005">
        <w:rPr>
          <w:lang w:val="en-GB"/>
        </w:rPr>
        <w:t>, Slovenia</w:t>
      </w:r>
      <w:r w:rsidRPr="00B445E3">
        <w:rPr>
          <w:lang w:val="en-GB"/>
        </w:rPr>
        <w:t xml:space="preserve">. </w:t>
      </w:r>
      <w:r w:rsidR="00B445E3">
        <w:rPr>
          <w:lang w:val="en-GB"/>
        </w:rPr>
        <w:t xml:space="preserve">Before the kick-off, </w:t>
      </w:r>
      <w:r w:rsidR="00B445E3" w:rsidRPr="00CA4EE7">
        <w:rPr>
          <w:lang w:val="en-GB"/>
        </w:rPr>
        <w:t xml:space="preserve">the director of the Slovenian Film Centre, </w:t>
      </w:r>
      <w:r w:rsidR="00B445E3" w:rsidRPr="00CA4EE7">
        <w:rPr>
          <w:b/>
          <w:bCs/>
          <w:lang w:val="en-GB"/>
        </w:rPr>
        <w:t xml:space="preserve">Nataša </w:t>
      </w:r>
      <w:proofErr w:type="spellStart"/>
      <w:r w:rsidR="00B445E3" w:rsidRPr="00CA4EE7">
        <w:rPr>
          <w:b/>
          <w:bCs/>
          <w:lang w:val="en-GB"/>
        </w:rPr>
        <w:t>Bučar</w:t>
      </w:r>
      <w:proofErr w:type="spellEnd"/>
      <w:r w:rsidR="00B445E3" w:rsidRPr="00CA4EE7">
        <w:rPr>
          <w:lang w:val="en-GB"/>
        </w:rPr>
        <w:t xml:space="preserve">, the festival director, </w:t>
      </w:r>
      <w:r w:rsidR="00B445E3" w:rsidRPr="00CA4EE7">
        <w:rPr>
          <w:b/>
          <w:bCs/>
          <w:lang w:val="en-GB"/>
        </w:rPr>
        <w:t>Bojan Labović</w:t>
      </w:r>
      <w:r w:rsidR="00B445E3" w:rsidRPr="00CA4EE7">
        <w:rPr>
          <w:lang w:val="en-GB"/>
        </w:rPr>
        <w:t xml:space="preserve">, and the project manager, </w:t>
      </w:r>
      <w:r w:rsidR="00B445E3" w:rsidRPr="00CA4EE7">
        <w:rPr>
          <w:b/>
          <w:bCs/>
          <w:lang w:val="en-GB"/>
        </w:rPr>
        <w:t>Tjaša Smrekar</w:t>
      </w:r>
      <w:r w:rsidR="00B445E3" w:rsidRPr="00CA4EE7">
        <w:rPr>
          <w:lang w:val="en-GB"/>
        </w:rPr>
        <w:t xml:space="preserve">, outlined the main features of </w:t>
      </w:r>
      <w:r w:rsidR="00B445E3">
        <w:rPr>
          <w:lang w:val="en-GB"/>
        </w:rPr>
        <w:t>this</w:t>
      </w:r>
      <w:r w:rsidR="00B445E3" w:rsidRPr="00CA4EE7">
        <w:rPr>
          <w:lang w:val="en-GB"/>
        </w:rPr>
        <w:t xml:space="preserve"> festival edition at a press conference in the Slovenian Cinematheque</w:t>
      </w:r>
      <w:r w:rsidR="00444005">
        <w:rPr>
          <w:lang w:val="en-GB"/>
        </w:rPr>
        <w:t>, Ljubljana</w:t>
      </w:r>
      <w:r w:rsidR="00B445E3" w:rsidRPr="00CA4EE7">
        <w:rPr>
          <w:lang w:val="en-GB"/>
        </w:rPr>
        <w:t xml:space="preserve">. </w:t>
      </w:r>
    </w:p>
    <w:p w14:paraId="27BEC859" w14:textId="0BB567DA" w:rsidR="00B445E3" w:rsidRDefault="00B445E3" w:rsidP="00B445E3">
      <w:pPr>
        <w:rPr>
          <w:lang w:val="en-GB"/>
        </w:rPr>
      </w:pPr>
      <w:r>
        <w:rPr>
          <w:lang w:val="en-GB"/>
        </w:rPr>
        <w:t xml:space="preserve">2022 is a </w:t>
      </w:r>
      <w:r w:rsidRPr="00B445E3">
        <w:rPr>
          <w:b/>
          <w:bCs/>
          <w:lang w:val="en-GB"/>
        </w:rPr>
        <w:t>year of anniversaries</w:t>
      </w:r>
      <w:r>
        <w:rPr>
          <w:lang w:val="en-GB"/>
        </w:rPr>
        <w:t xml:space="preserve"> for Slovenian cinema, most notably the </w:t>
      </w:r>
      <w:r w:rsidRPr="00951CFF">
        <w:rPr>
          <w:b/>
          <w:bCs/>
          <w:lang w:val="en-GB"/>
        </w:rPr>
        <w:t>5</w:t>
      </w:r>
      <w:r w:rsidRPr="00B445E3">
        <w:rPr>
          <w:b/>
          <w:bCs/>
          <w:lang w:val="en-GB"/>
        </w:rPr>
        <w:t xml:space="preserve">0th death anniversary of the director </w:t>
      </w:r>
      <w:proofErr w:type="spellStart"/>
      <w:r w:rsidRPr="00B445E3">
        <w:rPr>
          <w:b/>
          <w:bCs/>
          <w:lang w:val="en-GB"/>
        </w:rPr>
        <w:t>František</w:t>
      </w:r>
      <w:proofErr w:type="spellEnd"/>
      <w:r>
        <w:rPr>
          <w:lang w:val="en-GB"/>
        </w:rPr>
        <w:t xml:space="preserve"> </w:t>
      </w:r>
      <w:r w:rsidRPr="009C2929">
        <w:rPr>
          <w:rFonts w:cstheme="minorHAnsi"/>
          <w:b/>
          <w:bCs/>
          <w:iCs/>
        </w:rPr>
        <w:t>Čáp</w:t>
      </w:r>
      <w:r>
        <w:rPr>
          <w:lang w:val="en-GB"/>
        </w:rPr>
        <w:t xml:space="preserve">, who </w:t>
      </w:r>
      <w:r w:rsidR="00444005">
        <w:rPr>
          <w:lang w:val="en-GB"/>
        </w:rPr>
        <w:t>was</w:t>
      </w:r>
      <w:r>
        <w:rPr>
          <w:lang w:val="en-GB"/>
        </w:rPr>
        <w:t xml:space="preserve"> buried in </w:t>
      </w:r>
      <w:proofErr w:type="spellStart"/>
      <w:r>
        <w:rPr>
          <w:lang w:val="en-GB"/>
        </w:rPr>
        <w:t>Piran</w:t>
      </w:r>
      <w:proofErr w:type="spellEnd"/>
      <w:r>
        <w:rPr>
          <w:lang w:val="en-GB"/>
        </w:rPr>
        <w:t>. In his honour, the festival open</w:t>
      </w:r>
      <w:r w:rsidR="00444005">
        <w:rPr>
          <w:lang w:val="en-GB"/>
        </w:rPr>
        <w:t>s</w:t>
      </w:r>
      <w:r>
        <w:rPr>
          <w:lang w:val="en-GB"/>
        </w:rPr>
        <w:t xml:space="preserve"> with the Slovenian premiere of the </w:t>
      </w:r>
      <w:r w:rsidRPr="00B445E3">
        <w:rPr>
          <w:b/>
          <w:bCs/>
          <w:lang w:val="en-GB"/>
        </w:rPr>
        <w:t>digitally restored version</w:t>
      </w:r>
      <w:r>
        <w:rPr>
          <w:lang w:val="en-GB"/>
        </w:rPr>
        <w:t xml:space="preserve"> of his hit </w:t>
      </w:r>
      <w:hyperlink r:id="rId7" w:history="1">
        <w:r w:rsidRPr="00B445E3">
          <w:rPr>
            <w:rStyle w:val="Hyperlink"/>
            <w:rFonts w:cstheme="minorHAnsi"/>
            <w:b/>
            <w:bCs/>
            <w:i/>
          </w:rPr>
          <w:t>Ve</w:t>
        </w:r>
        <w:r w:rsidRPr="00B445E3">
          <w:rPr>
            <w:rStyle w:val="Hyperlink"/>
            <w:rFonts w:cstheme="minorHAnsi"/>
            <w:b/>
            <w:bCs/>
            <w:i/>
          </w:rPr>
          <w:t>s</w:t>
        </w:r>
        <w:r w:rsidRPr="00B445E3">
          <w:rPr>
            <w:rStyle w:val="Hyperlink"/>
            <w:rFonts w:cstheme="minorHAnsi"/>
            <w:b/>
            <w:bCs/>
            <w:i/>
          </w:rPr>
          <w:t>na</w:t>
        </w:r>
      </w:hyperlink>
      <w:r w:rsidRPr="009C2929">
        <w:rPr>
          <w:rFonts w:cstheme="minorHAnsi"/>
          <w:iCs/>
        </w:rPr>
        <w:t xml:space="preserve"> (1953)</w:t>
      </w:r>
      <w:r>
        <w:rPr>
          <w:rFonts w:ascii="Calibri" w:hAnsi="Calibri" w:cs="Calibri"/>
          <w:color w:val="000000"/>
        </w:rPr>
        <w:t>.</w:t>
      </w:r>
      <w:r>
        <w:rPr>
          <w:lang w:val="en-GB"/>
        </w:rPr>
        <w:t xml:space="preserve"> With the event, </w:t>
      </w:r>
      <w:r w:rsidR="00B578AC">
        <w:rPr>
          <w:lang w:val="en-GB"/>
        </w:rPr>
        <w:t>the festival is</w:t>
      </w:r>
      <w:r>
        <w:rPr>
          <w:lang w:val="en-GB"/>
        </w:rPr>
        <w:t xml:space="preserve"> marking </w:t>
      </w:r>
      <w:r w:rsidR="00951CFF">
        <w:rPr>
          <w:lang w:val="en-GB"/>
        </w:rPr>
        <w:t xml:space="preserve">several other anniversaries: the 120th birth anniversary of the editor of the film, </w:t>
      </w:r>
      <w:proofErr w:type="spellStart"/>
      <w:r w:rsidR="00951CFF">
        <w:rPr>
          <w:lang w:val="en-GB"/>
        </w:rPr>
        <w:t>Milka</w:t>
      </w:r>
      <w:proofErr w:type="spellEnd"/>
      <w:r w:rsidR="00951CFF">
        <w:rPr>
          <w:lang w:val="en-GB"/>
        </w:rPr>
        <w:t xml:space="preserve"> </w:t>
      </w:r>
      <w:proofErr w:type="spellStart"/>
      <w:r w:rsidR="00951CFF">
        <w:rPr>
          <w:lang w:val="en-GB"/>
        </w:rPr>
        <w:t>Badjura</w:t>
      </w:r>
      <w:proofErr w:type="spellEnd"/>
      <w:r w:rsidR="00951CFF">
        <w:rPr>
          <w:lang w:val="en-GB"/>
        </w:rPr>
        <w:t xml:space="preserve">, the 110th </w:t>
      </w:r>
      <w:r w:rsidR="00951CFF">
        <w:rPr>
          <w:lang w:val="en-GB"/>
        </w:rPr>
        <w:t>birth anniversary of the</w:t>
      </w:r>
      <w:r w:rsidR="00951CFF">
        <w:rPr>
          <w:lang w:val="en-GB"/>
        </w:rPr>
        <w:t xml:space="preserve"> film score composer, Bojan </w:t>
      </w:r>
      <w:proofErr w:type="spellStart"/>
      <w:r w:rsidR="00951CFF">
        <w:rPr>
          <w:lang w:val="en-GB"/>
        </w:rPr>
        <w:t>Adamič</w:t>
      </w:r>
      <w:proofErr w:type="spellEnd"/>
      <w:r w:rsidR="00951CFF">
        <w:rPr>
          <w:lang w:val="en-GB"/>
        </w:rPr>
        <w:t xml:space="preserve">, and the 25th anniversary of the Festival of Slovenian Film, whose main awards are named after the film. To celebrate the International Animation Day, the festival will also pay tribute to the </w:t>
      </w:r>
      <w:r w:rsidR="00951CFF" w:rsidRPr="00951CFF">
        <w:rPr>
          <w:b/>
          <w:bCs/>
          <w:lang w:val="en-GB"/>
        </w:rPr>
        <w:t>pioneer of Slovenian animation, Saša Dobrila</w:t>
      </w:r>
      <w:r w:rsidR="00951CFF">
        <w:rPr>
          <w:lang w:val="en-GB"/>
        </w:rPr>
        <w:t xml:space="preserve">. </w:t>
      </w:r>
    </w:p>
    <w:p w14:paraId="18127CB9" w14:textId="0DC4A5D8" w:rsidR="00A163FB" w:rsidRDefault="003E5A0F" w:rsidP="00B445E3">
      <w:pPr>
        <w:rPr>
          <w:lang w:val="en-GB"/>
        </w:rPr>
      </w:pPr>
      <w:r w:rsidRPr="003E5A0F">
        <w:rPr>
          <w:lang w:val="en-GB"/>
        </w:rPr>
        <w:t xml:space="preserve">The opening day of the festival will also see the opening of an </w:t>
      </w:r>
      <w:r w:rsidRPr="003E5A0F">
        <w:rPr>
          <w:lang w:val="en-GB"/>
        </w:rPr>
        <w:t xml:space="preserve">exhibition celebrating </w:t>
      </w:r>
      <w:r w:rsidRPr="003E5A0F">
        <w:rPr>
          <w:lang w:val="en-GB"/>
        </w:rPr>
        <w:t>the</w:t>
      </w:r>
      <w:r w:rsidRPr="003E5A0F">
        <w:rPr>
          <w:lang w:val="en-GB"/>
        </w:rPr>
        <w:t xml:space="preserve"> life and work </w:t>
      </w:r>
      <w:r w:rsidRPr="003E5A0F">
        <w:rPr>
          <w:lang w:val="en-GB"/>
        </w:rPr>
        <w:t xml:space="preserve">of the </w:t>
      </w:r>
      <w:r w:rsidRPr="003E5A0F">
        <w:rPr>
          <w:b/>
          <w:bCs/>
          <w:lang w:val="en-GB"/>
        </w:rPr>
        <w:t xml:space="preserve">2022 </w:t>
      </w:r>
      <w:proofErr w:type="spellStart"/>
      <w:r w:rsidRPr="003E5A0F">
        <w:rPr>
          <w:b/>
          <w:bCs/>
          <w:lang w:val="en-GB"/>
        </w:rPr>
        <w:t>Badjura</w:t>
      </w:r>
      <w:proofErr w:type="spellEnd"/>
      <w:r w:rsidRPr="003E5A0F">
        <w:rPr>
          <w:b/>
          <w:bCs/>
          <w:lang w:val="en-GB"/>
        </w:rPr>
        <w:t xml:space="preserve"> Award</w:t>
      </w:r>
      <w:r w:rsidRPr="003E5A0F">
        <w:rPr>
          <w:lang w:val="en-GB"/>
        </w:rPr>
        <w:t xml:space="preserve"> </w:t>
      </w:r>
      <w:r w:rsidR="00444005">
        <w:rPr>
          <w:lang w:val="en-GB"/>
        </w:rPr>
        <w:t>winner</w:t>
      </w:r>
      <w:r w:rsidRPr="003E5A0F">
        <w:rPr>
          <w:lang w:val="en-GB"/>
        </w:rPr>
        <w:t>,</w:t>
      </w:r>
      <w:r w:rsidR="00444005">
        <w:rPr>
          <w:lang w:val="en-GB"/>
        </w:rPr>
        <w:t xml:space="preserve"> the</w:t>
      </w:r>
      <w:r w:rsidRPr="003E5A0F">
        <w:rPr>
          <w:lang w:val="en-GB"/>
        </w:rPr>
        <w:t xml:space="preserve"> </w:t>
      </w:r>
      <w:hyperlink r:id="rId8" w:history="1">
        <w:r w:rsidR="008B4BF1" w:rsidRPr="003E5A0F">
          <w:rPr>
            <w:rStyle w:val="Hyperlink"/>
            <w:b/>
            <w:bCs/>
            <w:lang w:val="en-GB"/>
          </w:rPr>
          <w:t>film and theatre actress Milena Zupančič</w:t>
        </w:r>
      </w:hyperlink>
      <w:r w:rsidR="008B4BF1" w:rsidRPr="003E5A0F">
        <w:rPr>
          <w:lang w:val="en-GB"/>
        </w:rPr>
        <w:t xml:space="preserve">, </w:t>
      </w:r>
      <w:r w:rsidRPr="003E5A0F">
        <w:rPr>
          <w:lang w:val="en-GB"/>
        </w:rPr>
        <w:t>before the award is presented to her at th</w:t>
      </w:r>
      <w:r w:rsidRPr="003E5A0F">
        <w:rPr>
          <w:lang w:val="en-GB"/>
        </w:rPr>
        <w:t>e Opening Gala</w:t>
      </w:r>
      <w:r w:rsidRPr="003E5A0F">
        <w:rPr>
          <w:lang w:val="en-GB"/>
        </w:rPr>
        <w:t>. And the 202</w:t>
      </w:r>
      <w:r>
        <w:rPr>
          <w:lang w:val="en-GB"/>
        </w:rPr>
        <w:t>2</w:t>
      </w:r>
      <w:r w:rsidRPr="003E5A0F">
        <w:rPr>
          <w:lang w:val="en-GB"/>
        </w:rPr>
        <w:t xml:space="preserve"> </w:t>
      </w:r>
      <w:r w:rsidRPr="003E5A0F">
        <w:rPr>
          <w:b/>
          <w:bCs/>
          <w:lang w:val="en-GB"/>
        </w:rPr>
        <w:t>‘Friend of Slovenian Cinema’</w:t>
      </w:r>
      <w:r w:rsidRPr="003E5A0F">
        <w:rPr>
          <w:lang w:val="en-GB"/>
        </w:rPr>
        <w:t xml:space="preserve">, a </w:t>
      </w:r>
      <w:r w:rsidRPr="003E5A0F">
        <w:rPr>
          <w:lang w:val="en-GB"/>
        </w:rPr>
        <w:t xml:space="preserve">guest of honour </w:t>
      </w:r>
      <w:r w:rsidR="00444005">
        <w:rPr>
          <w:lang w:val="en-GB"/>
        </w:rPr>
        <w:t>closely</w:t>
      </w:r>
      <w:r w:rsidRPr="003E5A0F">
        <w:rPr>
          <w:lang w:val="en-GB"/>
        </w:rPr>
        <w:t xml:space="preserve"> connected with Slovenian cinema or the audience in Slovenia</w:t>
      </w:r>
      <w:r w:rsidRPr="003E5A0F">
        <w:rPr>
          <w:lang w:val="en-GB"/>
        </w:rPr>
        <w:t xml:space="preserve">, is the </w:t>
      </w:r>
      <w:hyperlink r:id="rId9" w:history="1">
        <w:r w:rsidRPr="003E5A0F">
          <w:rPr>
            <w:rStyle w:val="Hyperlink"/>
            <w:b/>
            <w:bCs/>
            <w:lang w:val="en-GB"/>
          </w:rPr>
          <w:t xml:space="preserve">Croatian director </w:t>
        </w:r>
        <w:proofErr w:type="spellStart"/>
        <w:r w:rsidRPr="003E5A0F">
          <w:rPr>
            <w:rStyle w:val="Hyperlink"/>
            <w:b/>
            <w:bCs/>
            <w:lang w:val="en-GB"/>
          </w:rPr>
          <w:t>Rajko</w:t>
        </w:r>
        <w:proofErr w:type="spellEnd"/>
        <w:r w:rsidRPr="003E5A0F">
          <w:rPr>
            <w:rStyle w:val="Hyperlink"/>
            <w:b/>
            <w:bCs/>
            <w:lang w:val="en-GB"/>
          </w:rPr>
          <w:t xml:space="preserve"> </w:t>
        </w:r>
        <w:proofErr w:type="spellStart"/>
        <w:r w:rsidRPr="003E5A0F">
          <w:rPr>
            <w:rStyle w:val="Hyperlink"/>
            <w:b/>
            <w:bCs/>
            <w:lang w:val="en-GB"/>
          </w:rPr>
          <w:t>Grlić</w:t>
        </w:r>
        <w:proofErr w:type="spellEnd"/>
      </w:hyperlink>
      <w:r w:rsidRPr="003E5A0F">
        <w:rPr>
          <w:lang w:val="en-GB"/>
        </w:rPr>
        <w:t>.</w:t>
      </w:r>
    </w:p>
    <w:p w14:paraId="396F7189" w14:textId="03BB0CA3" w:rsidR="003E5A0F" w:rsidRDefault="003E5A0F" w:rsidP="003E5A0F">
      <w:pPr>
        <w:rPr>
          <w:rFonts w:cs="Calibri"/>
          <w:lang w:val="en-GB"/>
        </w:rPr>
      </w:pPr>
      <w:r>
        <w:rPr>
          <w:lang w:val="en-GB"/>
        </w:rPr>
        <w:t xml:space="preserve">The festival line-up includes </w:t>
      </w:r>
      <w:r>
        <w:rPr>
          <w:rFonts w:cs="Calibri"/>
          <w:b/>
          <w:bCs/>
          <w:lang w:val="en-GB"/>
        </w:rPr>
        <w:t>63</w:t>
      </w:r>
      <w:r w:rsidRPr="009168AF">
        <w:rPr>
          <w:rFonts w:cs="Calibri"/>
          <w:b/>
          <w:bCs/>
          <w:lang w:val="en-GB"/>
        </w:rPr>
        <w:t xml:space="preserve"> films</w:t>
      </w:r>
      <w:r>
        <w:rPr>
          <w:rFonts w:cs="Calibri"/>
          <w:lang w:val="en-GB"/>
        </w:rPr>
        <w:t xml:space="preserve"> </w:t>
      </w:r>
      <w:r>
        <w:rPr>
          <w:rFonts w:cs="Calibri"/>
          <w:lang w:val="en-GB"/>
        </w:rPr>
        <w:t>that are</w:t>
      </w:r>
      <w:r w:rsidRPr="009168AF">
        <w:rPr>
          <w:rFonts w:cs="Calibri"/>
          <w:b/>
          <w:bCs/>
          <w:lang w:val="en-GB"/>
        </w:rPr>
        <w:t xml:space="preserve"> </w:t>
      </w:r>
      <w:r w:rsidRPr="003E5A0F">
        <w:rPr>
          <w:rFonts w:cs="Calibri"/>
          <w:lang w:val="en-GB"/>
        </w:rPr>
        <w:t xml:space="preserve">are </w:t>
      </w:r>
      <w:r w:rsidRPr="003E5A0F">
        <w:rPr>
          <w:rFonts w:cs="Calibri"/>
          <w:b/>
          <w:bCs/>
          <w:lang w:val="en-GB"/>
        </w:rPr>
        <w:t>in competition</w:t>
      </w:r>
      <w:r>
        <w:rPr>
          <w:rFonts w:cs="Calibri"/>
          <w:lang w:val="en-GB"/>
        </w:rPr>
        <w:t xml:space="preserve"> for festival awards</w:t>
      </w:r>
      <w:r>
        <w:rPr>
          <w:rFonts w:cs="Calibri"/>
          <w:lang w:val="en-GB"/>
        </w:rPr>
        <w:t xml:space="preserve">, as well as </w:t>
      </w:r>
      <w:r w:rsidRPr="003E5A0F">
        <w:rPr>
          <w:rFonts w:cs="Calibri"/>
          <w:b/>
          <w:bCs/>
          <w:lang w:val="en-GB"/>
        </w:rPr>
        <w:t>43 films</w:t>
      </w:r>
      <w:r>
        <w:rPr>
          <w:rFonts w:cs="Calibri"/>
          <w:lang w:val="en-GB"/>
        </w:rPr>
        <w:t xml:space="preserve"> that </w:t>
      </w:r>
      <w:r w:rsidRPr="003E5A0F">
        <w:rPr>
          <w:lang w:val="en-GB"/>
        </w:rPr>
        <w:t>are part of the Panorama section</w:t>
      </w:r>
      <w:r>
        <w:rPr>
          <w:rFonts w:cs="Calibri"/>
          <w:lang w:val="en-GB"/>
        </w:rPr>
        <w:t xml:space="preserve">. </w:t>
      </w:r>
      <w:r>
        <w:rPr>
          <w:rFonts w:cs="Calibri"/>
          <w:lang w:val="en-GB"/>
        </w:rPr>
        <w:t xml:space="preserve">The festival takes place in </w:t>
      </w:r>
      <w:hyperlink r:id="rId10" w:history="1">
        <w:r w:rsidRPr="003E5A0F">
          <w:rPr>
            <w:rStyle w:val="Hyperlink"/>
            <w:rFonts w:cs="Calibri"/>
            <w:lang w:val="en-GB"/>
          </w:rPr>
          <w:t>three</w:t>
        </w:r>
        <w:r w:rsidRPr="003E5A0F">
          <w:rPr>
            <w:rStyle w:val="Hyperlink"/>
            <w:rFonts w:cs="Calibri"/>
            <w:lang w:val="en-GB"/>
          </w:rPr>
          <w:t xml:space="preserve"> venues</w:t>
        </w:r>
      </w:hyperlink>
      <w:r>
        <w:rPr>
          <w:rFonts w:cs="Calibri"/>
          <w:lang w:val="en-GB"/>
        </w:rPr>
        <w:t>:</w:t>
      </w:r>
      <w:r>
        <w:rPr>
          <w:rFonts w:cs="Calibri"/>
          <w:lang w:val="en-GB"/>
        </w:rPr>
        <w:t xml:space="preserve"> </w:t>
      </w:r>
      <w:proofErr w:type="spellStart"/>
      <w:r w:rsidRPr="009168AF">
        <w:rPr>
          <w:rFonts w:cs="Calibri"/>
          <w:b/>
          <w:bCs/>
          <w:lang w:val="en-GB"/>
        </w:rPr>
        <w:t>Avditorij</w:t>
      </w:r>
      <w:proofErr w:type="spellEnd"/>
      <w:r w:rsidRPr="009168AF">
        <w:rPr>
          <w:rFonts w:cs="Calibri"/>
          <w:b/>
          <w:bCs/>
          <w:lang w:val="en-GB"/>
        </w:rPr>
        <w:t xml:space="preserve"> </w:t>
      </w:r>
      <w:r w:rsidRPr="003E5A0F">
        <w:rPr>
          <w:rFonts w:cs="Calibri"/>
          <w:b/>
          <w:bCs/>
          <w:lang w:val="en-GB"/>
        </w:rPr>
        <w:t>Portorož</w:t>
      </w:r>
      <w:r>
        <w:rPr>
          <w:rFonts w:cs="Calibri"/>
          <w:lang w:val="en-GB"/>
        </w:rPr>
        <w:t xml:space="preserve">, </w:t>
      </w:r>
      <w:r w:rsidR="00444005">
        <w:rPr>
          <w:rFonts w:cs="Calibri"/>
          <w:lang w:val="en-GB"/>
        </w:rPr>
        <w:t xml:space="preserve">the </w:t>
      </w:r>
      <w:proofErr w:type="spellStart"/>
      <w:r w:rsidRPr="003E5A0F">
        <w:rPr>
          <w:rFonts w:cs="Calibri"/>
          <w:b/>
          <w:bCs/>
          <w:lang w:val="en-GB"/>
        </w:rPr>
        <w:t>Monfort</w:t>
      </w:r>
      <w:proofErr w:type="spellEnd"/>
      <w:r w:rsidRPr="009168AF">
        <w:rPr>
          <w:rFonts w:cs="Calibri"/>
          <w:b/>
          <w:bCs/>
          <w:lang w:val="en-GB"/>
        </w:rPr>
        <w:t xml:space="preserve"> Exhibition Space</w:t>
      </w:r>
      <w:r>
        <w:rPr>
          <w:rFonts w:cs="Calibri"/>
          <w:lang w:val="en-GB"/>
        </w:rPr>
        <w:t xml:space="preserve">, and the </w:t>
      </w:r>
      <w:r w:rsidRPr="00874873">
        <w:rPr>
          <w:rFonts w:cs="Calibri"/>
          <w:b/>
          <w:bCs/>
          <w:lang w:val="en-GB"/>
        </w:rPr>
        <w:t xml:space="preserve">Tartini Theatre, </w:t>
      </w:r>
      <w:proofErr w:type="spellStart"/>
      <w:r w:rsidRPr="00874873">
        <w:rPr>
          <w:rFonts w:cs="Calibri"/>
          <w:b/>
          <w:bCs/>
          <w:lang w:val="en-GB"/>
        </w:rPr>
        <w:t>Piran</w:t>
      </w:r>
      <w:proofErr w:type="spellEnd"/>
      <w:r>
        <w:rPr>
          <w:rFonts w:cs="Calibri"/>
          <w:lang w:val="en-GB"/>
        </w:rPr>
        <w:t>.</w:t>
      </w:r>
    </w:p>
    <w:p w14:paraId="6612AB29" w14:textId="5337CC8D" w:rsidR="003E5A0F" w:rsidRDefault="003E5A0F" w:rsidP="003E5A0F">
      <w:pPr>
        <w:rPr>
          <w:rFonts w:cs="Calibri"/>
          <w:lang w:val="en-GB"/>
        </w:rPr>
      </w:pPr>
      <w:r w:rsidRPr="001C242B">
        <w:rPr>
          <w:rFonts w:cs="Calibri"/>
          <w:lang w:val="en-GB"/>
        </w:rPr>
        <w:t xml:space="preserve">The awards of the films in competition will be decided by </w:t>
      </w:r>
      <w:hyperlink r:id="rId11" w:history="1">
        <w:r w:rsidRPr="00B578AC">
          <w:rPr>
            <w:rStyle w:val="Hyperlink"/>
            <w:rFonts w:cs="Calibri"/>
            <w:b/>
            <w:bCs/>
            <w:lang w:val="en-GB"/>
          </w:rPr>
          <w:t>two juries</w:t>
        </w:r>
      </w:hyperlink>
      <w:r w:rsidRPr="001C242B">
        <w:rPr>
          <w:rFonts w:cs="Calibri"/>
          <w:lang w:val="en-GB"/>
        </w:rPr>
        <w:t xml:space="preserve">. </w:t>
      </w:r>
      <w:r w:rsidR="00B578AC">
        <w:rPr>
          <w:rFonts w:cs="Calibri"/>
          <w:lang w:val="en-GB"/>
        </w:rPr>
        <w:t xml:space="preserve">The festival also boasts a strong </w:t>
      </w:r>
      <w:hyperlink r:id="rId12" w:history="1">
        <w:r w:rsidR="00B578AC" w:rsidRPr="00B578AC">
          <w:rPr>
            <w:rStyle w:val="Hyperlink"/>
            <w:rFonts w:cs="Calibri"/>
            <w:b/>
            <w:bCs/>
            <w:lang w:val="en-GB"/>
          </w:rPr>
          <w:t>Industry Programme</w:t>
        </w:r>
      </w:hyperlink>
      <w:r w:rsidR="00B578AC">
        <w:rPr>
          <w:rFonts w:cs="Calibri"/>
          <w:lang w:val="en-GB"/>
        </w:rPr>
        <w:t xml:space="preserve">, and a line-up of concerts curated by </w:t>
      </w:r>
      <w:r w:rsidR="00B578AC" w:rsidRPr="00B578AC">
        <w:rPr>
          <w:rFonts w:cs="Calibri"/>
          <w:b/>
          <w:bCs/>
          <w:lang w:val="en-GB"/>
        </w:rPr>
        <w:t xml:space="preserve">Brane </w:t>
      </w:r>
      <w:proofErr w:type="spellStart"/>
      <w:r w:rsidR="00B578AC" w:rsidRPr="00B578AC">
        <w:rPr>
          <w:rFonts w:cs="Calibri"/>
          <w:b/>
          <w:bCs/>
          <w:lang w:val="en-GB"/>
        </w:rPr>
        <w:t>Rončel</w:t>
      </w:r>
      <w:proofErr w:type="spellEnd"/>
      <w:r w:rsidR="00B578AC">
        <w:rPr>
          <w:rFonts w:cs="Calibri"/>
          <w:lang w:val="en-GB"/>
        </w:rPr>
        <w:t xml:space="preserve"> for the </w:t>
      </w:r>
      <w:hyperlink r:id="rId13" w:history="1">
        <w:r w:rsidR="00B578AC" w:rsidRPr="00B578AC">
          <w:rPr>
            <w:rStyle w:val="Hyperlink"/>
            <w:rFonts w:cs="Calibri"/>
            <w:b/>
            <w:bCs/>
            <w:lang w:val="en-GB"/>
          </w:rPr>
          <w:t>Festival Nights</w:t>
        </w:r>
      </w:hyperlink>
      <w:r w:rsidR="00B578AC">
        <w:rPr>
          <w:rFonts w:cs="Calibri"/>
          <w:lang w:val="en-GB"/>
        </w:rPr>
        <w:t>.</w:t>
      </w:r>
    </w:p>
    <w:p w14:paraId="1EAF0E99" w14:textId="39E068E9" w:rsidR="00B578AC" w:rsidRDefault="00B578AC" w:rsidP="003E5A0F">
      <w:pPr>
        <w:rPr>
          <w:rFonts w:cs="Calibri"/>
          <w:lang w:val="en-GB"/>
        </w:rPr>
      </w:pPr>
      <w:r>
        <w:rPr>
          <w:rFonts w:cs="Calibri"/>
          <w:lang w:val="en-GB"/>
        </w:rPr>
        <w:t xml:space="preserve">The festival has decided to keep the </w:t>
      </w:r>
      <w:r w:rsidRPr="00637645">
        <w:rPr>
          <w:lang w:val="en-GB"/>
        </w:rPr>
        <w:t>“</w:t>
      </w:r>
      <w:r w:rsidRPr="00095FE4">
        <w:rPr>
          <w:b/>
          <w:bCs/>
          <w:lang w:val="en-GB"/>
        </w:rPr>
        <w:t>cinema euro for film students</w:t>
      </w:r>
      <w:r w:rsidRPr="00637645">
        <w:rPr>
          <w:lang w:val="en-GB"/>
        </w:rPr>
        <w:t>”</w:t>
      </w:r>
      <w:r>
        <w:rPr>
          <w:lang w:val="en-GB"/>
        </w:rPr>
        <w:t xml:space="preserve">, a token </w:t>
      </w:r>
      <w:r>
        <w:rPr>
          <w:lang w:val="en-GB"/>
        </w:rPr>
        <w:t xml:space="preserve">surcharge of </w:t>
      </w:r>
      <w:r w:rsidRPr="00637645">
        <w:rPr>
          <w:color w:val="000000"/>
          <w:lang w:val="en-GB"/>
        </w:rPr>
        <w:t>€1 on every ticket</w:t>
      </w:r>
      <w:r>
        <w:rPr>
          <w:color w:val="000000"/>
          <w:lang w:val="en-GB"/>
        </w:rPr>
        <w:t xml:space="preserve"> </w:t>
      </w:r>
      <w:r>
        <w:rPr>
          <w:color w:val="000000"/>
          <w:lang w:val="en-GB"/>
        </w:rPr>
        <w:t>collected</w:t>
      </w:r>
      <w:r w:rsidR="004B1D8C">
        <w:rPr>
          <w:color w:val="000000"/>
          <w:lang w:val="en-GB"/>
        </w:rPr>
        <w:t>, which was i</w:t>
      </w:r>
      <w:r>
        <w:rPr>
          <w:color w:val="000000"/>
          <w:lang w:val="en-GB"/>
        </w:rPr>
        <w:t>ntroduced in 2021</w:t>
      </w:r>
      <w:r w:rsidR="004B1D8C">
        <w:rPr>
          <w:color w:val="000000"/>
          <w:lang w:val="en-GB"/>
        </w:rPr>
        <w:t>, to a very warm reception,</w:t>
      </w:r>
      <w:r>
        <w:rPr>
          <w:color w:val="000000"/>
          <w:lang w:val="en-GB"/>
        </w:rPr>
        <w:t xml:space="preserve"> to help </w:t>
      </w:r>
      <w:r>
        <w:rPr>
          <w:lang w:val="en-GB"/>
        </w:rPr>
        <w:t>provide festival accommodation for students</w:t>
      </w:r>
      <w:r w:rsidR="004B1D8C">
        <w:rPr>
          <w:lang w:val="en-GB"/>
        </w:rPr>
        <w:t>.</w:t>
      </w:r>
    </w:p>
    <w:p w14:paraId="437C8BDD" w14:textId="048931C0" w:rsidR="00B578AC" w:rsidRPr="002A4092" w:rsidRDefault="00B578AC" w:rsidP="00B578AC">
      <w:pPr>
        <w:jc w:val="both"/>
        <w:rPr>
          <w:lang w:val="en-US"/>
        </w:rPr>
      </w:pPr>
      <w:r w:rsidRPr="002A4092">
        <w:rPr>
          <w:rFonts w:cs="Calibri"/>
          <w:lang w:val="en-US"/>
        </w:rPr>
        <w:t>For more information about t</w:t>
      </w:r>
      <w:r>
        <w:rPr>
          <w:rFonts w:cs="Calibri"/>
          <w:lang w:val="en-US"/>
        </w:rPr>
        <w:t xml:space="preserve">he festival, please see the </w:t>
      </w:r>
      <w:hyperlink r:id="rId14" w:history="1">
        <w:r w:rsidRPr="002A4092">
          <w:rPr>
            <w:rStyle w:val="Hyperlink"/>
            <w:rFonts w:cs="Calibri"/>
            <w:lang w:val="en-US"/>
          </w:rPr>
          <w:t>FSF</w:t>
        </w:r>
        <w:r w:rsidR="00444005">
          <w:rPr>
            <w:rStyle w:val="Hyperlink"/>
            <w:rFonts w:cs="Calibri"/>
            <w:lang w:val="en-US"/>
          </w:rPr>
          <w:t xml:space="preserve"> Portorož</w:t>
        </w:r>
        <w:r w:rsidRPr="002A4092">
          <w:rPr>
            <w:rStyle w:val="Hyperlink"/>
            <w:rFonts w:cs="Calibri"/>
            <w:lang w:val="en-US"/>
          </w:rPr>
          <w:t xml:space="preserve"> website</w:t>
        </w:r>
      </w:hyperlink>
      <w:r>
        <w:rPr>
          <w:rFonts w:cs="Calibri"/>
          <w:lang w:val="en-US"/>
        </w:rPr>
        <w:t xml:space="preserve"> and </w:t>
      </w:r>
      <w:hyperlink r:id="rId15" w:history="1">
        <w:r w:rsidRPr="002A4092">
          <w:rPr>
            <w:rStyle w:val="Hyperlink"/>
            <w:rFonts w:cs="Calibri"/>
            <w:lang w:val="en-US"/>
          </w:rPr>
          <w:t>festival materials</w:t>
        </w:r>
      </w:hyperlink>
      <w:r>
        <w:rPr>
          <w:rFonts w:cs="Calibri"/>
          <w:lang w:val="en-US"/>
        </w:rPr>
        <w:t>.</w:t>
      </w:r>
    </w:p>
    <w:p w14:paraId="2212BA29" w14:textId="77777777" w:rsidR="00B578AC" w:rsidRPr="00B578AC" w:rsidRDefault="00B578AC" w:rsidP="004F38EE">
      <w:pPr>
        <w:jc w:val="both"/>
        <w:rPr>
          <w:lang w:val="en-US"/>
        </w:rPr>
      </w:pPr>
    </w:p>
    <w:p w14:paraId="471E6735" w14:textId="77777777" w:rsidR="007E2F3C" w:rsidRDefault="007E2F3C"/>
    <w:sectPr w:rsidR="007E2F3C" w:rsidSect="0049114D">
      <w:headerReference w:type="first" r:id="rId16"/>
      <w:pgSz w:w="11906" w:h="16838"/>
      <w:pgMar w:top="1440" w:right="1440" w:bottom="1440" w:left="1440" w:header="354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2338" w14:textId="77777777" w:rsidR="00E82C88" w:rsidRDefault="00E82C88" w:rsidP="00CA41EA">
      <w:pPr>
        <w:spacing w:after="0" w:line="240" w:lineRule="auto"/>
      </w:pPr>
      <w:r>
        <w:separator/>
      </w:r>
    </w:p>
  </w:endnote>
  <w:endnote w:type="continuationSeparator" w:id="0">
    <w:p w14:paraId="6E6BCB32" w14:textId="77777777" w:rsidR="00E82C88" w:rsidRDefault="00E82C88" w:rsidP="00CA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6422" w14:textId="77777777" w:rsidR="00E82C88" w:rsidRDefault="00E82C88" w:rsidP="00CA41EA">
      <w:pPr>
        <w:spacing w:after="0" w:line="240" w:lineRule="auto"/>
      </w:pPr>
      <w:r>
        <w:separator/>
      </w:r>
    </w:p>
  </w:footnote>
  <w:footnote w:type="continuationSeparator" w:id="0">
    <w:p w14:paraId="688568B0" w14:textId="77777777" w:rsidR="00E82C88" w:rsidRDefault="00E82C88" w:rsidP="00CA4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2FDD" w14:textId="77777777" w:rsidR="0049114D" w:rsidRDefault="0049114D">
    <w:pPr>
      <w:pStyle w:val="Header"/>
    </w:pPr>
    <w:r>
      <w:rPr>
        <w:noProof/>
        <w:lang w:eastAsia="sl-SI"/>
      </w:rPr>
      <w:drawing>
        <wp:anchor distT="0" distB="0" distL="114300" distR="114300" simplePos="0" relativeHeight="251659264" behindDoc="1" locked="0" layoutInCell="1" allowOverlap="1" wp14:anchorId="18D59789" wp14:editId="55231D5D">
          <wp:simplePos x="0" y="0"/>
          <wp:positionH relativeFrom="page">
            <wp:align>center</wp:align>
          </wp:positionH>
          <wp:positionV relativeFrom="page">
            <wp:align>center</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EA"/>
    <w:rsid w:val="002E1AC2"/>
    <w:rsid w:val="003E5A0F"/>
    <w:rsid w:val="0042128E"/>
    <w:rsid w:val="00444005"/>
    <w:rsid w:val="0049114D"/>
    <w:rsid w:val="004B1D8C"/>
    <w:rsid w:val="004F38EE"/>
    <w:rsid w:val="004F6B66"/>
    <w:rsid w:val="00575A3A"/>
    <w:rsid w:val="005832AB"/>
    <w:rsid w:val="00597FA3"/>
    <w:rsid w:val="005F493A"/>
    <w:rsid w:val="007E2F3C"/>
    <w:rsid w:val="00891E11"/>
    <w:rsid w:val="008B4BF1"/>
    <w:rsid w:val="00951CFF"/>
    <w:rsid w:val="00A163FB"/>
    <w:rsid w:val="00B05853"/>
    <w:rsid w:val="00B445E3"/>
    <w:rsid w:val="00B578AC"/>
    <w:rsid w:val="00CA41EA"/>
    <w:rsid w:val="00D141E5"/>
    <w:rsid w:val="00D73AF2"/>
    <w:rsid w:val="00D96110"/>
    <w:rsid w:val="00E42116"/>
    <w:rsid w:val="00E82C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FD2F3"/>
  <w15:chartTrackingRefBased/>
  <w15:docId w15:val="{E0CDA15D-3AF0-4315-AE8F-2FA355B4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1EA"/>
  </w:style>
  <w:style w:type="paragraph" w:styleId="Footer">
    <w:name w:val="footer"/>
    <w:basedOn w:val="Normal"/>
    <w:link w:val="FooterChar"/>
    <w:uiPriority w:val="99"/>
    <w:unhideWhenUsed/>
    <w:rsid w:val="00CA4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1EA"/>
  </w:style>
  <w:style w:type="character" w:styleId="Hyperlink">
    <w:name w:val="Hyperlink"/>
    <w:basedOn w:val="DefaultParagraphFont"/>
    <w:uiPriority w:val="99"/>
    <w:unhideWhenUsed/>
    <w:rsid w:val="004F38EE"/>
    <w:rPr>
      <w:color w:val="0563C1" w:themeColor="hyperlink"/>
      <w:u w:val="single"/>
    </w:rPr>
  </w:style>
  <w:style w:type="character" w:styleId="FollowedHyperlink">
    <w:name w:val="FollowedHyperlink"/>
    <w:basedOn w:val="DefaultParagraphFont"/>
    <w:uiPriority w:val="99"/>
    <w:semiHidden/>
    <w:unhideWhenUsed/>
    <w:rsid w:val="004F38EE"/>
    <w:rPr>
      <w:color w:val="954F72" w:themeColor="followedHyperlink"/>
      <w:u w:val="single"/>
    </w:rPr>
  </w:style>
  <w:style w:type="character" w:styleId="UnresolvedMention">
    <w:name w:val="Unresolved Mention"/>
    <w:basedOn w:val="DefaultParagraphFont"/>
    <w:uiPriority w:val="99"/>
    <w:semiHidden/>
    <w:unhideWhenUsed/>
    <w:rsid w:val="004F38EE"/>
    <w:rPr>
      <w:color w:val="605E5C"/>
      <w:shd w:val="clear" w:color="auto" w:fill="E1DFDD"/>
    </w:rPr>
  </w:style>
  <w:style w:type="character" w:styleId="CommentReference">
    <w:name w:val="annotation reference"/>
    <w:basedOn w:val="DefaultParagraphFont"/>
    <w:uiPriority w:val="99"/>
    <w:semiHidden/>
    <w:unhideWhenUsed/>
    <w:rsid w:val="003E5A0F"/>
    <w:rPr>
      <w:sz w:val="16"/>
      <w:szCs w:val="16"/>
    </w:rPr>
  </w:style>
  <w:style w:type="paragraph" w:styleId="CommentText">
    <w:name w:val="annotation text"/>
    <w:basedOn w:val="Normal"/>
    <w:link w:val="CommentTextChar"/>
    <w:uiPriority w:val="99"/>
    <w:semiHidden/>
    <w:unhideWhenUsed/>
    <w:rsid w:val="003E5A0F"/>
    <w:pPr>
      <w:spacing w:line="240" w:lineRule="auto"/>
    </w:pPr>
    <w:rPr>
      <w:sz w:val="20"/>
      <w:szCs w:val="20"/>
    </w:rPr>
  </w:style>
  <w:style w:type="character" w:customStyle="1" w:styleId="CommentTextChar">
    <w:name w:val="Comment Text Char"/>
    <w:basedOn w:val="DefaultParagraphFont"/>
    <w:link w:val="CommentText"/>
    <w:uiPriority w:val="99"/>
    <w:semiHidden/>
    <w:rsid w:val="003E5A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3738">
      <w:bodyDiv w:val="1"/>
      <w:marLeft w:val="0"/>
      <w:marRight w:val="0"/>
      <w:marTop w:val="0"/>
      <w:marBottom w:val="0"/>
      <w:divBdr>
        <w:top w:val="none" w:sz="0" w:space="0" w:color="auto"/>
        <w:left w:val="none" w:sz="0" w:space="0" w:color="auto"/>
        <w:bottom w:val="none" w:sz="0" w:space="0" w:color="auto"/>
        <w:right w:val="none" w:sz="0" w:space="0" w:color="auto"/>
      </w:divBdr>
      <w:divsChild>
        <w:div w:id="124467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f.si/2022/en/metod-badjura-lifetime-achievement-award/" TargetMode="External"/><Relationship Id="rId13" Type="http://schemas.openxmlformats.org/officeDocument/2006/relationships/hyperlink" Target="https://fsf.si/2022/en/festival-night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sf.si/2022/en/class/vesna/" TargetMode="External"/><Relationship Id="rId12" Type="http://schemas.openxmlformats.org/officeDocument/2006/relationships/hyperlink" Target="https://fsf.si/2022/en/industry-programm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fsf.si/2022/en/" TargetMode="External"/><Relationship Id="rId11" Type="http://schemas.openxmlformats.org/officeDocument/2006/relationships/hyperlink" Target="https://fsf.si/2022/en/jury/" TargetMode="External"/><Relationship Id="rId5" Type="http://schemas.openxmlformats.org/officeDocument/2006/relationships/endnotes" Target="endnotes.xml"/><Relationship Id="rId15" Type="http://schemas.openxmlformats.org/officeDocument/2006/relationships/hyperlink" Target="https://fsf.si/2022/en/festival-materials/" TargetMode="External"/><Relationship Id="rId10" Type="http://schemas.openxmlformats.org/officeDocument/2006/relationships/hyperlink" Target="https://fsf.si/2022/en/venues/" TargetMode="External"/><Relationship Id="rId4" Type="http://schemas.openxmlformats.org/officeDocument/2006/relationships/footnotes" Target="footnotes.xml"/><Relationship Id="rId9" Type="http://schemas.openxmlformats.org/officeDocument/2006/relationships/hyperlink" Target="https://fsf.si/2022/en/the-2022-friend-of-slovenian-cinema-revealed/" TargetMode="External"/><Relationship Id="rId14" Type="http://schemas.openxmlformats.org/officeDocument/2006/relationships/hyperlink" Target="https://fsf.si/2022/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394</Words>
  <Characters>2037</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dc:creator>
  <cp:keywords/>
  <dc:description/>
  <cp:lastModifiedBy>Maja Ropret</cp:lastModifiedBy>
  <cp:revision>7</cp:revision>
  <cp:lastPrinted>2022-10-10T21:54:00Z</cp:lastPrinted>
  <dcterms:created xsi:type="dcterms:W3CDTF">2022-10-12T16:56:00Z</dcterms:created>
  <dcterms:modified xsi:type="dcterms:W3CDTF">2022-10-12T18:19:00Z</dcterms:modified>
</cp:coreProperties>
</file>