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ED2" w14:textId="05EBE4B6" w:rsidR="00C80F1C" w:rsidRPr="000B2ACD" w:rsidRDefault="00C36DC7" w:rsidP="009F541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0B2ACD">
        <w:rPr>
          <w:rFonts w:cs="Calibri"/>
          <w:sz w:val="20"/>
          <w:szCs w:val="20"/>
          <w:lang w:val="en-GB"/>
        </w:rPr>
        <w:t>Press release</w:t>
      </w:r>
    </w:p>
    <w:p w14:paraId="5CDEC6EC" w14:textId="514BA120" w:rsidR="00C80F1C" w:rsidRPr="000B2ACD" w:rsidRDefault="00C80F1C" w:rsidP="009F541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0B2ACD">
        <w:rPr>
          <w:rFonts w:cs="Calibri"/>
          <w:sz w:val="20"/>
          <w:szCs w:val="20"/>
          <w:lang w:val="en-GB"/>
        </w:rPr>
        <w:t xml:space="preserve">Ljubljana, 25 </w:t>
      </w:r>
      <w:r w:rsidR="00C36DC7" w:rsidRPr="000B2ACD">
        <w:rPr>
          <w:rFonts w:cs="Calibri"/>
          <w:sz w:val="20"/>
          <w:szCs w:val="20"/>
          <w:lang w:val="en-GB"/>
        </w:rPr>
        <w:t>Oc</w:t>
      </w:r>
      <w:r w:rsidRPr="000B2ACD">
        <w:rPr>
          <w:rFonts w:cs="Calibri"/>
          <w:sz w:val="20"/>
          <w:szCs w:val="20"/>
          <w:lang w:val="en-GB"/>
        </w:rPr>
        <w:t>tober 2022</w:t>
      </w:r>
    </w:p>
    <w:p w14:paraId="69823681" w14:textId="77777777" w:rsidR="00C80F1C" w:rsidRPr="000B2ACD" w:rsidRDefault="00C80F1C" w:rsidP="009F54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14:paraId="4371ECD9" w14:textId="77777777" w:rsidR="00C80F1C" w:rsidRPr="000B2ACD" w:rsidRDefault="00C80F1C" w:rsidP="009F54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14:paraId="2B77862E" w14:textId="0D8E3E68" w:rsidR="000B2ACD" w:rsidRPr="000B2ACD" w:rsidRDefault="000B2ACD" w:rsidP="00DD7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lang w:val="en-GB"/>
        </w:rPr>
      </w:pPr>
      <w:r w:rsidRPr="000B2ACD">
        <w:rPr>
          <w:rFonts w:cstheme="minorHAnsi"/>
          <w:b/>
          <w:bCs/>
          <w:iCs/>
          <w:lang w:val="en-GB"/>
        </w:rPr>
        <w:t>25th</w:t>
      </w:r>
      <w:r>
        <w:rPr>
          <w:rFonts w:cstheme="minorHAnsi"/>
          <w:b/>
          <w:bCs/>
          <w:iCs/>
          <w:lang w:val="en-GB"/>
        </w:rPr>
        <w:t xml:space="preserve"> FSF Portorož opens with digitally restored </w:t>
      </w:r>
      <w:proofErr w:type="spellStart"/>
      <w:r w:rsidRPr="000B2ACD">
        <w:rPr>
          <w:rFonts w:cstheme="minorHAnsi"/>
          <w:b/>
          <w:bCs/>
          <w:iCs/>
          <w:lang w:val="en-GB"/>
        </w:rPr>
        <w:t>Čáp</w:t>
      </w:r>
      <w:r>
        <w:rPr>
          <w:rFonts w:cstheme="minorHAnsi"/>
          <w:b/>
          <w:bCs/>
          <w:iCs/>
          <w:lang w:val="en-GB"/>
        </w:rPr>
        <w:t>’s</w:t>
      </w:r>
      <w:proofErr w:type="spellEnd"/>
      <w:r>
        <w:rPr>
          <w:rFonts w:cstheme="minorHAnsi"/>
          <w:b/>
          <w:bCs/>
          <w:iCs/>
          <w:lang w:val="en-GB"/>
        </w:rPr>
        <w:t xml:space="preserve"> classic ‘Vesna’</w:t>
      </w:r>
    </w:p>
    <w:p w14:paraId="589A9D4C" w14:textId="77777777" w:rsidR="00C80F1C" w:rsidRPr="000B2ACD" w:rsidRDefault="00C80F1C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382F6BF3" w14:textId="24AD8D53" w:rsidR="00DD75BF" w:rsidRDefault="00C36DC7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0B2ACD">
        <w:rPr>
          <w:rFonts w:cs="Calibri"/>
          <w:lang w:val="en-GB"/>
        </w:rPr>
        <w:t xml:space="preserve">The 25th Festival of Slovenian Film Portorož officially opened tonight at 7 pm in the Main Hall of </w:t>
      </w:r>
      <w:proofErr w:type="spellStart"/>
      <w:r w:rsidRPr="000B2ACD">
        <w:rPr>
          <w:rFonts w:cs="Calibri"/>
          <w:lang w:val="en-GB"/>
        </w:rPr>
        <w:t>Avditorij</w:t>
      </w:r>
      <w:proofErr w:type="spellEnd"/>
      <w:r w:rsidRPr="000B2ACD">
        <w:rPr>
          <w:rFonts w:cs="Calibri"/>
          <w:lang w:val="en-GB"/>
        </w:rPr>
        <w:t xml:space="preserve"> Portorož with an opening gala, which saw the attendance of the State Secretary for Culture in the Office of the Prime Minister of the Republic of Slovenia, </w:t>
      </w:r>
      <w:r w:rsidR="009F5419">
        <w:rPr>
          <w:rFonts w:cs="Calibri"/>
          <w:b/>
          <w:bCs/>
          <w:lang w:val="en-GB"/>
        </w:rPr>
        <w:t>D</w:t>
      </w:r>
      <w:r w:rsidRPr="000B2ACD">
        <w:rPr>
          <w:rFonts w:cs="Calibri"/>
          <w:b/>
          <w:bCs/>
          <w:lang w:val="en-GB"/>
        </w:rPr>
        <w:t xml:space="preserve">r Kaja </w:t>
      </w:r>
      <w:proofErr w:type="spellStart"/>
      <w:r w:rsidRPr="000B2ACD">
        <w:rPr>
          <w:rFonts w:cs="Calibri"/>
          <w:b/>
          <w:bCs/>
          <w:lang w:val="en-GB"/>
        </w:rPr>
        <w:t>Širok</w:t>
      </w:r>
      <w:proofErr w:type="spellEnd"/>
      <w:r w:rsidRPr="000B2ACD">
        <w:rPr>
          <w:rFonts w:cs="Calibri"/>
          <w:lang w:val="en-GB"/>
        </w:rPr>
        <w:t xml:space="preserve">, </w:t>
      </w:r>
      <w:r w:rsidR="009F5419">
        <w:rPr>
          <w:rFonts w:cs="Calibri"/>
          <w:lang w:val="en-GB"/>
        </w:rPr>
        <w:t xml:space="preserve">the </w:t>
      </w:r>
      <w:r w:rsidRPr="000B2ACD">
        <w:rPr>
          <w:rFonts w:cs="Calibri"/>
          <w:lang w:val="en-GB"/>
        </w:rPr>
        <w:t xml:space="preserve">Head of Minister's Office at the Ministry of Culture, </w:t>
      </w:r>
      <w:r w:rsidRPr="000B2ACD">
        <w:rPr>
          <w:rFonts w:cs="Calibri"/>
          <w:b/>
          <w:bCs/>
          <w:lang w:val="en-GB"/>
        </w:rPr>
        <w:t>Nina Ukmar</w:t>
      </w:r>
      <w:r w:rsidRPr="000B2ACD">
        <w:rPr>
          <w:rFonts w:cs="Calibri"/>
          <w:lang w:val="en-GB"/>
        </w:rPr>
        <w:t xml:space="preserve">, and the Mayor of </w:t>
      </w:r>
      <w:proofErr w:type="spellStart"/>
      <w:r w:rsidRPr="000B2ACD">
        <w:rPr>
          <w:rFonts w:cs="Calibri"/>
          <w:lang w:val="en-GB"/>
        </w:rPr>
        <w:t>Piran</w:t>
      </w:r>
      <w:proofErr w:type="spellEnd"/>
      <w:r w:rsidRPr="000B2ACD">
        <w:rPr>
          <w:rFonts w:cs="Calibri"/>
          <w:lang w:val="en-GB"/>
        </w:rPr>
        <w:t xml:space="preserve"> Municipality, </w:t>
      </w:r>
      <w:proofErr w:type="spellStart"/>
      <w:r w:rsidRPr="000B2ACD">
        <w:rPr>
          <w:rFonts w:cs="Calibri"/>
          <w:b/>
          <w:bCs/>
          <w:lang w:val="en-GB"/>
        </w:rPr>
        <w:t>Đenio</w:t>
      </w:r>
      <w:proofErr w:type="spellEnd"/>
      <w:r w:rsidRPr="000B2ACD">
        <w:rPr>
          <w:rFonts w:cs="Calibri"/>
          <w:b/>
          <w:bCs/>
          <w:lang w:val="en-GB"/>
        </w:rPr>
        <w:t xml:space="preserve"> </w:t>
      </w:r>
      <w:proofErr w:type="spellStart"/>
      <w:r w:rsidRPr="000B2ACD">
        <w:rPr>
          <w:rFonts w:cs="Calibri"/>
          <w:b/>
          <w:bCs/>
          <w:lang w:val="en-GB"/>
        </w:rPr>
        <w:t>Zadković</w:t>
      </w:r>
      <w:proofErr w:type="spellEnd"/>
      <w:r w:rsidRPr="000B2ACD">
        <w:rPr>
          <w:rFonts w:cs="Calibri"/>
          <w:lang w:val="en-GB"/>
        </w:rPr>
        <w:t xml:space="preserve">. The host of the event with </w:t>
      </w:r>
      <w:r w:rsidR="00DD75BF">
        <w:rPr>
          <w:rFonts w:cs="Calibri"/>
          <w:lang w:val="en-GB"/>
        </w:rPr>
        <w:t xml:space="preserve">a </w:t>
      </w:r>
      <w:r w:rsidRPr="000B2ACD">
        <w:rPr>
          <w:rFonts w:cs="Calibri"/>
          <w:lang w:val="en-GB"/>
        </w:rPr>
        <w:t xml:space="preserve">live performance by </w:t>
      </w:r>
      <w:r w:rsidRPr="000B2ACD">
        <w:rPr>
          <w:rFonts w:cs="Calibri"/>
          <w:b/>
          <w:bCs/>
          <w:lang w:val="en-GB"/>
        </w:rPr>
        <w:t xml:space="preserve">Jure </w:t>
      </w:r>
      <w:proofErr w:type="spellStart"/>
      <w:r w:rsidRPr="000B2ACD">
        <w:rPr>
          <w:rFonts w:cs="Calibri"/>
          <w:b/>
          <w:bCs/>
          <w:lang w:val="en-GB"/>
        </w:rPr>
        <w:t>Ivanušič</w:t>
      </w:r>
      <w:proofErr w:type="spellEnd"/>
      <w:r w:rsidRPr="000B2ACD">
        <w:rPr>
          <w:rFonts w:cs="Calibri"/>
          <w:lang w:val="en-GB"/>
        </w:rPr>
        <w:t xml:space="preserve"> was </w:t>
      </w:r>
      <w:r w:rsidRPr="000B2ACD">
        <w:rPr>
          <w:rFonts w:cs="Calibri"/>
          <w:b/>
          <w:bCs/>
          <w:lang w:val="en-GB"/>
        </w:rPr>
        <w:t xml:space="preserve">Toni </w:t>
      </w:r>
      <w:proofErr w:type="spellStart"/>
      <w:r w:rsidRPr="000B2ACD">
        <w:rPr>
          <w:rFonts w:cs="Calibri"/>
          <w:b/>
          <w:bCs/>
          <w:lang w:val="en-GB"/>
        </w:rPr>
        <w:t>Cahunek</w:t>
      </w:r>
      <w:proofErr w:type="spellEnd"/>
      <w:r w:rsidRPr="000B2ACD">
        <w:rPr>
          <w:rFonts w:cs="Calibri"/>
          <w:lang w:val="en-GB"/>
        </w:rPr>
        <w:t xml:space="preserve">. </w:t>
      </w:r>
    </w:p>
    <w:p w14:paraId="3113634C" w14:textId="4FD532A6" w:rsidR="00DD75BF" w:rsidRDefault="00DD75BF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50BA9C76" w14:textId="07E96366" w:rsidR="00DD75BF" w:rsidRPr="000B2ACD" w:rsidRDefault="00DD75BF" w:rsidP="00DD75B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0B2ACD">
        <w:rPr>
          <w:rFonts w:ascii="Calibri" w:hAnsi="Calibri" w:cs="Calibri"/>
          <w:color w:val="000000"/>
          <w:lang w:val="en-GB"/>
        </w:rPr>
        <w:t>Th</w:t>
      </w:r>
      <w:r>
        <w:rPr>
          <w:rFonts w:ascii="Calibri" w:hAnsi="Calibri" w:cs="Calibri"/>
          <w:color w:val="000000"/>
          <w:lang w:val="en-GB"/>
        </w:rPr>
        <w:t>is is the</w:t>
      </w:r>
      <w:r w:rsidRPr="000B2ACD">
        <w:rPr>
          <w:rFonts w:ascii="Calibri" w:hAnsi="Calibri" w:cs="Calibri"/>
          <w:color w:val="000000"/>
          <w:lang w:val="en-GB"/>
        </w:rPr>
        <w:t xml:space="preserve"> second </w:t>
      </w:r>
      <w:r>
        <w:rPr>
          <w:rFonts w:ascii="Calibri" w:hAnsi="Calibri" w:cs="Calibri"/>
          <w:color w:val="000000"/>
          <w:lang w:val="en-GB"/>
        </w:rPr>
        <w:t xml:space="preserve">festival </w:t>
      </w:r>
      <w:r w:rsidRPr="000B2ACD">
        <w:rPr>
          <w:rFonts w:ascii="Calibri" w:hAnsi="Calibri" w:cs="Calibri"/>
          <w:color w:val="000000"/>
          <w:lang w:val="en-GB"/>
        </w:rPr>
        <w:t xml:space="preserve">edition with </w:t>
      </w:r>
      <w:r w:rsidRPr="000B2ACD">
        <w:rPr>
          <w:rFonts w:ascii="Calibri" w:hAnsi="Calibri" w:cs="Calibri"/>
          <w:b/>
          <w:bCs/>
          <w:color w:val="000000"/>
          <w:lang w:val="en-GB"/>
        </w:rPr>
        <w:t>Bojan Labović</w:t>
      </w:r>
      <w:r w:rsidRPr="000B2ACD">
        <w:rPr>
          <w:rFonts w:ascii="Calibri" w:hAnsi="Calibri" w:cs="Calibri"/>
          <w:color w:val="000000"/>
          <w:lang w:val="en-GB"/>
        </w:rPr>
        <w:t xml:space="preserve"> as director</w:t>
      </w:r>
      <w:r>
        <w:rPr>
          <w:rFonts w:ascii="Calibri" w:hAnsi="Calibri" w:cs="Calibri"/>
          <w:color w:val="000000"/>
          <w:lang w:val="en-GB"/>
        </w:rPr>
        <w:t xml:space="preserve">. </w:t>
      </w:r>
      <w:r w:rsidRPr="000B2ACD">
        <w:rPr>
          <w:rFonts w:cs="Calibri"/>
          <w:lang w:val="en-GB"/>
        </w:rPr>
        <w:t xml:space="preserve">Since this edition </w:t>
      </w:r>
      <w:r>
        <w:rPr>
          <w:rFonts w:cs="Calibri"/>
          <w:lang w:val="en-GB"/>
        </w:rPr>
        <w:t>honours</w:t>
      </w:r>
      <w:r w:rsidRPr="000B2ACD">
        <w:rPr>
          <w:rFonts w:cs="Calibri"/>
          <w:lang w:val="en-GB"/>
        </w:rPr>
        <w:t xml:space="preserve"> a number of anniversaries, most notably the 50th death anniversary of </w:t>
      </w:r>
      <w:proofErr w:type="spellStart"/>
      <w:r w:rsidRPr="000B2ACD">
        <w:rPr>
          <w:rFonts w:cs="Calibri"/>
          <w:lang w:val="en-GB"/>
        </w:rPr>
        <w:t>František</w:t>
      </w:r>
      <w:proofErr w:type="spellEnd"/>
      <w:r w:rsidRPr="000B2ACD">
        <w:rPr>
          <w:rFonts w:cs="Calibri"/>
          <w:lang w:val="en-GB"/>
        </w:rPr>
        <w:t xml:space="preserve"> </w:t>
      </w:r>
      <w:proofErr w:type="spellStart"/>
      <w:r w:rsidRPr="000B2ACD">
        <w:rPr>
          <w:rFonts w:cstheme="minorHAnsi"/>
          <w:iCs/>
          <w:lang w:val="en-GB"/>
        </w:rPr>
        <w:t>Čáp</w:t>
      </w:r>
      <w:proofErr w:type="spellEnd"/>
      <w:r w:rsidRPr="000B2ACD">
        <w:rPr>
          <w:rFonts w:cstheme="minorHAnsi"/>
          <w:iCs/>
          <w:lang w:val="en-GB"/>
        </w:rPr>
        <w:t>, a</w:t>
      </w:r>
      <w:r w:rsidRPr="000B2ACD">
        <w:rPr>
          <w:rFonts w:cs="Calibri"/>
          <w:lang w:val="en-GB"/>
        </w:rPr>
        <w:t xml:space="preserve"> film director, screenwriter and editor who spent the last years of his life in Portorož, his evergreen hit </w:t>
      </w:r>
      <w:hyperlink r:id="rId7" w:history="1">
        <w:r w:rsidRPr="000B2ACD">
          <w:rPr>
            <w:rStyle w:val="Hyperlink"/>
            <w:rFonts w:cs="Calibri"/>
            <w:b/>
            <w:bCs/>
            <w:lang w:val="en-GB"/>
          </w:rPr>
          <w:t>Vesna</w:t>
        </w:r>
      </w:hyperlink>
      <w:r w:rsidRPr="000B2ACD">
        <w:rPr>
          <w:rFonts w:cs="Calibri"/>
          <w:lang w:val="en-GB"/>
        </w:rPr>
        <w:t xml:space="preserve"> had the honour of opening the festival. This was the </w:t>
      </w:r>
      <w:r w:rsidRPr="000B2ACD">
        <w:rPr>
          <w:rFonts w:cs="Calibri"/>
          <w:b/>
          <w:bCs/>
          <w:lang w:val="en-GB"/>
        </w:rPr>
        <w:t xml:space="preserve">Slovenian premiere of the </w:t>
      </w:r>
      <w:r w:rsidRPr="000B2ACD">
        <w:rPr>
          <w:rFonts w:cstheme="minorHAnsi"/>
          <w:b/>
          <w:bCs/>
          <w:lang w:val="en-GB"/>
        </w:rPr>
        <w:t>version</w:t>
      </w:r>
      <w:r w:rsidRPr="000B2ACD">
        <w:rPr>
          <w:rFonts w:cstheme="minorHAnsi"/>
          <w:lang w:val="en-GB"/>
        </w:rPr>
        <w:t xml:space="preserve"> </w:t>
      </w:r>
      <w:r w:rsidRPr="000B2ACD">
        <w:rPr>
          <w:rFonts w:cstheme="minorHAnsi"/>
          <w:b/>
          <w:bCs/>
          <w:lang w:val="en-GB"/>
        </w:rPr>
        <w:t>digitised and digitally restored</w:t>
      </w:r>
      <w:r w:rsidRPr="000B2ACD">
        <w:rPr>
          <w:rFonts w:cstheme="minorHAnsi"/>
          <w:lang w:val="en-GB"/>
        </w:rPr>
        <w:t xml:space="preserve"> by the Slovenian Cinematheque in collaboration with the Slovenian Film Archives, a department of the Archives of the Republic of Slovenia, and the Slovenian Film Centre.</w:t>
      </w:r>
    </w:p>
    <w:p w14:paraId="4104F48E" w14:textId="22112C9E" w:rsidR="00DD75BF" w:rsidRDefault="00DD75BF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097CAF69" w14:textId="73C9FB96" w:rsidR="00DD75BF" w:rsidRPr="000B2ACD" w:rsidRDefault="00DD75BF" w:rsidP="00DD7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GB"/>
        </w:rPr>
      </w:pPr>
      <w:r w:rsidRPr="000B2ACD">
        <w:rPr>
          <w:rFonts w:cstheme="minorHAnsi"/>
          <w:lang w:val="en-GB"/>
        </w:rPr>
        <w:t xml:space="preserve">During the gala, the </w:t>
      </w:r>
      <w:proofErr w:type="spellStart"/>
      <w:r w:rsidRPr="000B2ACD">
        <w:rPr>
          <w:rFonts w:cs="Calibri"/>
          <w:b/>
          <w:bCs/>
          <w:lang w:val="en-GB"/>
        </w:rPr>
        <w:t>Badjura</w:t>
      </w:r>
      <w:proofErr w:type="spellEnd"/>
      <w:r w:rsidRPr="000B2ACD">
        <w:rPr>
          <w:rFonts w:cs="Calibri"/>
          <w:lang w:val="en-GB"/>
        </w:rPr>
        <w:t xml:space="preserve"> </w:t>
      </w:r>
      <w:r w:rsidRPr="000B2ACD">
        <w:rPr>
          <w:rFonts w:ascii="Calibri" w:eastAsia="Times New Roman" w:hAnsi="Calibri" w:cs="Calibri"/>
          <w:b/>
          <w:bCs/>
          <w:color w:val="000000"/>
          <w:lang w:val="en-GB"/>
        </w:rPr>
        <w:t xml:space="preserve">Award for lifetime achievement in cinema </w:t>
      </w:r>
      <w:r w:rsidRPr="000B2ACD">
        <w:rPr>
          <w:rFonts w:ascii="Calibri" w:eastAsia="Times New Roman" w:hAnsi="Calibri" w:cs="Calibri"/>
          <w:color w:val="000000"/>
          <w:lang w:val="en-GB"/>
        </w:rPr>
        <w:t xml:space="preserve">was presented to </w:t>
      </w:r>
      <w:r w:rsidR="00FE418D">
        <w:rPr>
          <w:rFonts w:ascii="Calibri" w:eastAsia="Times New Roman" w:hAnsi="Calibri" w:cs="Calibri"/>
          <w:color w:val="000000"/>
          <w:lang w:val="en-GB"/>
        </w:rPr>
        <w:t xml:space="preserve">the </w:t>
      </w:r>
      <w:r w:rsidRPr="000B2ACD">
        <w:rPr>
          <w:rFonts w:ascii="Calibri" w:eastAsia="Times New Roman" w:hAnsi="Calibri" w:cs="Calibri"/>
          <w:color w:val="000000"/>
          <w:lang w:val="en-GB"/>
        </w:rPr>
        <w:t xml:space="preserve">film and theatre actress </w:t>
      </w:r>
      <w:hyperlink r:id="rId8" w:history="1">
        <w:r w:rsidRPr="000B2ACD">
          <w:rPr>
            <w:rStyle w:val="Hyperlink"/>
            <w:rFonts w:ascii="Calibri" w:eastAsia="Times New Roman" w:hAnsi="Calibri" w:cs="Calibri"/>
            <w:b/>
            <w:bCs/>
            <w:lang w:val="en-GB"/>
          </w:rPr>
          <w:t>Milena Zupančič</w:t>
        </w:r>
      </w:hyperlink>
      <w:r w:rsidRPr="000B2ACD">
        <w:rPr>
          <w:rFonts w:ascii="Calibri" w:eastAsia="Times New Roman" w:hAnsi="Calibri" w:cs="Calibri"/>
          <w:color w:val="000000"/>
          <w:lang w:val="en-GB"/>
        </w:rPr>
        <w:t xml:space="preserve">, whose life and work are celebrated in an </w:t>
      </w:r>
      <w:r w:rsidRPr="000B2ACD">
        <w:rPr>
          <w:rFonts w:ascii="Calibri" w:eastAsia="Times New Roman" w:hAnsi="Calibri" w:cs="Calibri"/>
          <w:b/>
          <w:bCs/>
          <w:color w:val="000000"/>
          <w:lang w:val="en-GB"/>
        </w:rPr>
        <w:t>exhibit</w:t>
      </w:r>
      <w:r w:rsidRPr="000B2ACD">
        <w:rPr>
          <w:rFonts w:ascii="Calibri" w:eastAsia="Times New Roman" w:hAnsi="Calibri" w:cs="Calibri"/>
          <w:color w:val="000000"/>
          <w:lang w:val="en-GB"/>
        </w:rPr>
        <w:t xml:space="preserve"> in </w:t>
      </w:r>
      <w:proofErr w:type="spellStart"/>
      <w:r w:rsidRPr="000B2ACD">
        <w:rPr>
          <w:rFonts w:ascii="Calibri" w:eastAsia="Times New Roman" w:hAnsi="Calibri" w:cs="Calibri"/>
          <w:color w:val="000000"/>
          <w:lang w:val="en-GB"/>
        </w:rPr>
        <w:t>Avditorij’s</w:t>
      </w:r>
      <w:proofErr w:type="spellEnd"/>
      <w:r w:rsidRPr="000B2ACD">
        <w:rPr>
          <w:rFonts w:ascii="Calibri" w:eastAsia="Times New Roman" w:hAnsi="Calibri" w:cs="Calibri"/>
          <w:color w:val="000000"/>
          <w:lang w:val="en-GB"/>
        </w:rPr>
        <w:t xml:space="preserve"> White Hall. The judges’ statement was read by </w:t>
      </w:r>
      <w:r w:rsidRPr="000B2ACD">
        <w:rPr>
          <w:rFonts w:ascii="Calibri" w:eastAsia="Times New Roman" w:hAnsi="Calibri" w:cs="Calibri"/>
          <w:b/>
          <w:bCs/>
          <w:color w:val="000000"/>
          <w:lang w:val="en-GB"/>
        </w:rPr>
        <w:t xml:space="preserve">Polona </w:t>
      </w:r>
      <w:proofErr w:type="spellStart"/>
      <w:r w:rsidRPr="000B2ACD">
        <w:rPr>
          <w:rFonts w:ascii="Calibri" w:eastAsia="Times New Roman" w:hAnsi="Calibri" w:cs="Calibri"/>
          <w:b/>
          <w:bCs/>
          <w:color w:val="000000"/>
          <w:lang w:val="en-GB"/>
        </w:rPr>
        <w:t>Juh</w:t>
      </w:r>
      <w:proofErr w:type="spellEnd"/>
      <w:r w:rsidRPr="000B2ACD">
        <w:rPr>
          <w:rFonts w:ascii="Calibri" w:eastAsia="Times New Roman" w:hAnsi="Calibri" w:cs="Calibri"/>
          <w:color w:val="000000"/>
          <w:lang w:val="en-GB"/>
        </w:rPr>
        <w:t xml:space="preserve">, one of the judges for the </w:t>
      </w:r>
      <w:proofErr w:type="spellStart"/>
      <w:r w:rsidRPr="000B2ACD">
        <w:rPr>
          <w:rFonts w:ascii="Calibri" w:eastAsia="Times New Roman" w:hAnsi="Calibri" w:cs="Calibri"/>
          <w:color w:val="000000"/>
          <w:lang w:val="en-GB"/>
        </w:rPr>
        <w:t>Metod</w:t>
      </w:r>
      <w:proofErr w:type="spellEnd"/>
      <w:r w:rsidRPr="000B2ACD">
        <w:rPr>
          <w:rFonts w:ascii="Calibri" w:eastAsia="Times New Roman" w:hAnsi="Calibri" w:cs="Calibri"/>
          <w:color w:val="000000"/>
          <w:lang w:val="en-GB"/>
        </w:rPr>
        <w:t xml:space="preserve"> </w:t>
      </w:r>
      <w:proofErr w:type="spellStart"/>
      <w:r w:rsidRPr="000B2ACD">
        <w:rPr>
          <w:rFonts w:ascii="Calibri" w:eastAsia="Times New Roman" w:hAnsi="Calibri" w:cs="Calibri"/>
          <w:color w:val="000000"/>
          <w:lang w:val="en-GB"/>
        </w:rPr>
        <w:t>Ba</w:t>
      </w:r>
      <w:r>
        <w:rPr>
          <w:rFonts w:ascii="Calibri" w:eastAsia="Times New Roman" w:hAnsi="Calibri" w:cs="Calibri"/>
          <w:color w:val="000000"/>
          <w:lang w:val="en-GB"/>
        </w:rPr>
        <w:t>d</w:t>
      </w:r>
      <w:r w:rsidRPr="000B2ACD">
        <w:rPr>
          <w:rFonts w:ascii="Calibri" w:eastAsia="Times New Roman" w:hAnsi="Calibri" w:cs="Calibri"/>
          <w:color w:val="000000"/>
          <w:lang w:val="en-GB"/>
        </w:rPr>
        <w:t>jura</w:t>
      </w:r>
      <w:proofErr w:type="spellEnd"/>
      <w:r w:rsidRPr="000B2ACD">
        <w:rPr>
          <w:rFonts w:ascii="Calibri" w:eastAsia="Times New Roman" w:hAnsi="Calibri" w:cs="Calibri"/>
          <w:color w:val="000000"/>
          <w:lang w:val="en-GB"/>
        </w:rPr>
        <w:t xml:space="preserve"> Award.  </w:t>
      </w:r>
    </w:p>
    <w:p w14:paraId="3DB3E551" w14:textId="77777777" w:rsidR="00DD75BF" w:rsidRDefault="00DD75BF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60BB721C" w14:textId="34347CEE" w:rsidR="00C36DC7" w:rsidRPr="000B2ACD" w:rsidRDefault="00C36DC7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0B2ACD">
        <w:rPr>
          <w:rFonts w:cs="Calibri"/>
          <w:lang w:val="en-GB"/>
        </w:rPr>
        <w:t xml:space="preserve">In her opening address, the director of the Slovenian Film Centre, </w:t>
      </w:r>
      <w:r w:rsidRPr="000B2ACD">
        <w:rPr>
          <w:rFonts w:cs="Calibri"/>
          <w:b/>
          <w:bCs/>
          <w:lang w:val="en-GB"/>
        </w:rPr>
        <w:t xml:space="preserve">Nataša </w:t>
      </w:r>
      <w:proofErr w:type="spellStart"/>
      <w:r w:rsidRPr="000B2ACD">
        <w:rPr>
          <w:rFonts w:cs="Calibri"/>
          <w:b/>
          <w:bCs/>
          <w:lang w:val="en-GB"/>
        </w:rPr>
        <w:t>Bučar</w:t>
      </w:r>
      <w:proofErr w:type="spellEnd"/>
      <w:r w:rsidR="00D4079A" w:rsidRPr="000B2ACD">
        <w:rPr>
          <w:rFonts w:cs="Calibri"/>
          <w:lang w:val="en-GB"/>
        </w:rPr>
        <w:t xml:space="preserve">, emphasised the efficiency of Slovenian producers in obtaining international funding, </w:t>
      </w:r>
      <w:r w:rsidR="00DD75BF">
        <w:rPr>
          <w:rFonts w:cs="Calibri"/>
          <w:lang w:val="en-GB"/>
        </w:rPr>
        <w:t xml:space="preserve">noting that for the feature films in </w:t>
      </w:r>
      <w:r w:rsidR="00DC5CA9">
        <w:rPr>
          <w:rFonts w:cs="Calibri"/>
          <w:lang w:val="en-GB"/>
        </w:rPr>
        <w:t>this year’s line-up alone, the</w:t>
      </w:r>
      <w:r w:rsidR="00FE418D">
        <w:rPr>
          <w:rFonts w:cs="Calibri"/>
          <w:lang w:val="en-GB"/>
        </w:rPr>
        <w:t>ir</w:t>
      </w:r>
      <w:r w:rsidR="00DC5CA9">
        <w:rPr>
          <w:rFonts w:cs="Calibri"/>
          <w:lang w:val="en-GB"/>
        </w:rPr>
        <w:t xml:space="preserve"> producers raised nearly 30% of all the funding in as many as 11 different countries.</w:t>
      </w:r>
      <w:r w:rsidR="004D1372" w:rsidRPr="000B2ACD">
        <w:rPr>
          <w:rFonts w:cs="Calibri"/>
          <w:lang w:val="en-GB"/>
        </w:rPr>
        <w:t xml:space="preserve"> </w:t>
      </w:r>
      <w:r w:rsidR="004D1372" w:rsidRPr="000B2ACD">
        <w:rPr>
          <w:rFonts w:cs="Calibri"/>
          <w:i/>
          <w:iCs/>
          <w:lang w:val="en-GB"/>
        </w:rPr>
        <w:t>“Their creative power puts Slovenian filmmakers at the pinnacle of European cinema. I am confident that this year’s festival will provide a wide diversity of filmmaking for all of you to enjoy,”</w:t>
      </w:r>
      <w:r w:rsidR="004D1372" w:rsidRPr="000B2ACD">
        <w:rPr>
          <w:rFonts w:cs="Calibri"/>
          <w:lang w:val="en-GB"/>
        </w:rPr>
        <w:t xml:space="preserve"> said </w:t>
      </w:r>
      <w:proofErr w:type="spellStart"/>
      <w:r w:rsidR="004D1372" w:rsidRPr="000B2ACD">
        <w:rPr>
          <w:rFonts w:cs="Calibri"/>
          <w:lang w:val="en-GB"/>
        </w:rPr>
        <w:t>Bučar</w:t>
      </w:r>
      <w:proofErr w:type="spellEnd"/>
      <w:r w:rsidR="004D1372" w:rsidRPr="000B2ACD">
        <w:rPr>
          <w:rFonts w:cs="Calibri"/>
          <w:lang w:val="en-GB"/>
        </w:rPr>
        <w:t>.</w:t>
      </w:r>
    </w:p>
    <w:p w14:paraId="2AA80210" w14:textId="0A63F143" w:rsidR="004D1372" w:rsidRPr="000B2ACD" w:rsidRDefault="004D1372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34C18CA5" w14:textId="2856DA14" w:rsidR="006F193D" w:rsidRPr="000B2ACD" w:rsidRDefault="006F193D" w:rsidP="009F5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0B2ACD">
        <w:rPr>
          <w:rFonts w:cstheme="minorHAnsi"/>
          <w:lang w:val="en-GB"/>
        </w:rPr>
        <w:t xml:space="preserve">Over a little less than a week, the main Slovenian film event will provide a curated overview of the latest Slovenian cinema, which includes fiction, </w:t>
      </w:r>
      <w:proofErr w:type="gramStart"/>
      <w:r w:rsidRPr="000B2ACD">
        <w:rPr>
          <w:rFonts w:cstheme="minorHAnsi"/>
          <w:lang w:val="en-GB"/>
        </w:rPr>
        <w:t>documentary</w:t>
      </w:r>
      <w:proofErr w:type="gramEnd"/>
      <w:r w:rsidRPr="000B2ACD">
        <w:rPr>
          <w:rFonts w:cstheme="minorHAnsi"/>
          <w:lang w:val="en-GB"/>
        </w:rPr>
        <w:t xml:space="preserve"> and animated films of all lengths. A total of </w:t>
      </w:r>
      <w:r w:rsidRPr="000B2ACD">
        <w:rPr>
          <w:rFonts w:cstheme="minorHAnsi"/>
          <w:b/>
          <w:bCs/>
          <w:lang w:val="en-GB"/>
        </w:rPr>
        <w:t>174 films were submitted</w:t>
      </w:r>
      <w:r w:rsidRPr="000B2ACD">
        <w:rPr>
          <w:rFonts w:cstheme="minorHAnsi"/>
          <w:lang w:val="en-GB"/>
        </w:rPr>
        <w:t xml:space="preserve"> to the festival for consideration by the Programming Board, with </w:t>
      </w:r>
      <w:r w:rsidRPr="000B2ACD">
        <w:rPr>
          <w:rFonts w:cstheme="minorHAnsi"/>
          <w:b/>
          <w:bCs/>
          <w:lang w:val="en-GB"/>
        </w:rPr>
        <w:t>108 films</w:t>
      </w:r>
      <w:r w:rsidRPr="000B2ACD">
        <w:rPr>
          <w:rFonts w:cstheme="minorHAnsi"/>
          <w:lang w:val="en-GB"/>
        </w:rPr>
        <w:t xml:space="preserve"> making it into the </w:t>
      </w:r>
      <w:hyperlink r:id="rId9" w:history="1">
        <w:r w:rsidRPr="000B2ACD">
          <w:rPr>
            <w:rStyle w:val="Hyperlink"/>
            <w:rFonts w:cstheme="minorHAnsi"/>
            <w:lang w:val="en-GB"/>
          </w:rPr>
          <w:t>official selection</w:t>
        </w:r>
      </w:hyperlink>
      <w:r w:rsidRPr="000B2ACD">
        <w:rPr>
          <w:rFonts w:cstheme="minorHAnsi"/>
          <w:lang w:val="en-GB"/>
        </w:rPr>
        <w:t xml:space="preserve">. Of this, the </w:t>
      </w:r>
      <w:r w:rsidRPr="000B2ACD">
        <w:rPr>
          <w:rFonts w:cstheme="minorHAnsi"/>
          <w:b/>
          <w:bCs/>
          <w:lang w:val="en-GB"/>
        </w:rPr>
        <w:t>Official Competition includes 63 films</w:t>
      </w:r>
      <w:r w:rsidRPr="000B2ACD">
        <w:rPr>
          <w:rFonts w:cstheme="minorHAnsi"/>
          <w:lang w:val="en-GB"/>
        </w:rPr>
        <w:t xml:space="preserve">: </w:t>
      </w:r>
      <w:r w:rsidRPr="000B2ACD">
        <w:rPr>
          <w:rFonts w:ascii="Calibri" w:hAnsi="Calibri" w:cs="Calibri"/>
          <w:color w:val="000000"/>
          <w:lang w:val="en-GB"/>
        </w:rPr>
        <w:t>1</w:t>
      </w:r>
      <w:r w:rsidR="00DC5CA9">
        <w:rPr>
          <w:rFonts w:ascii="Calibri" w:hAnsi="Calibri" w:cs="Calibri"/>
          <w:color w:val="000000"/>
          <w:lang w:val="en-GB"/>
        </w:rPr>
        <w:t>1</w:t>
      </w:r>
      <w:r w:rsidRPr="000B2ACD">
        <w:rPr>
          <w:rFonts w:ascii="Calibri" w:hAnsi="Calibri" w:cs="Calibri"/>
          <w:color w:val="000000"/>
          <w:lang w:val="en-GB"/>
        </w:rPr>
        <w:t xml:space="preserve"> </w:t>
      </w:r>
      <w:r w:rsidRPr="000B2ACD">
        <w:rPr>
          <w:rFonts w:ascii="Calibri" w:hAnsi="Calibri" w:cs="Calibri"/>
          <w:color w:val="000000"/>
          <w:lang w:val="en-GB"/>
        </w:rPr>
        <w:t xml:space="preserve">feature-length films, </w:t>
      </w:r>
      <w:r w:rsidR="00DC5CA9">
        <w:rPr>
          <w:rFonts w:ascii="Calibri" w:hAnsi="Calibri" w:cs="Calibri"/>
          <w:color w:val="000000"/>
          <w:lang w:val="en-GB"/>
        </w:rPr>
        <w:t xml:space="preserve">5 films in the ‘30 anniversary’ strand, </w:t>
      </w:r>
      <w:r w:rsidR="00DC5CA9" w:rsidRPr="000B2ACD">
        <w:rPr>
          <w:rFonts w:ascii="Calibri" w:hAnsi="Calibri" w:cs="Calibri"/>
          <w:color w:val="000000"/>
          <w:lang w:val="en-GB"/>
        </w:rPr>
        <w:t xml:space="preserve">19 short films, 3 medium-length films, </w:t>
      </w:r>
      <w:r w:rsidRPr="000B2ACD">
        <w:rPr>
          <w:rFonts w:ascii="Calibri" w:hAnsi="Calibri" w:cs="Calibri"/>
          <w:color w:val="000000"/>
          <w:lang w:val="en-GB"/>
        </w:rPr>
        <w:t>10 minority co-productions, and 1</w:t>
      </w:r>
      <w:r w:rsidR="00DB1AA7" w:rsidRPr="000B2ACD">
        <w:rPr>
          <w:rFonts w:ascii="Calibri" w:hAnsi="Calibri" w:cs="Calibri"/>
          <w:color w:val="000000"/>
          <w:lang w:val="en-GB"/>
        </w:rPr>
        <w:t>5</w:t>
      </w:r>
      <w:r w:rsidRPr="000B2ACD">
        <w:rPr>
          <w:rFonts w:ascii="Calibri" w:hAnsi="Calibri" w:cs="Calibri"/>
          <w:color w:val="000000"/>
          <w:lang w:val="en-GB"/>
        </w:rPr>
        <w:t xml:space="preserve"> student films.</w:t>
      </w:r>
    </w:p>
    <w:p w14:paraId="4CB685C4" w14:textId="11369EA7" w:rsidR="00DB1AA7" w:rsidRPr="000B2ACD" w:rsidRDefault="00DB1AA7" w:rsidP="009F5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14:paraId="7771161A" w14:textId="035CE291" w:rsidR="00DB1AA7" w:rsidRPr="000B2ACD" w:rsidRDefault="00DC5CA9" w:rsidP="009F5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</w:t>
      </w:r>
      <w:r w:rsidR="00617AFF" w:rsidRPr="000B2ACD">
        <w:rPr>
          <w:rFonts w:ascii="Calibri" w:hAnsi="Calibri" w:cs="Calibri"/>
          <w:color w:val="000000"/>
          <w:lang w:val="en-GB"/>
        </w:rPr>
        <w:t xml:space="preserve">he 25th FSF Portorož </w:t>
      </w:r>
      <w:r w:rsidR="00E93E39" w:rsidRPr="000B2ACD">
        <w:rPr>
          <w:rFonts w:ascii="Calibri" w:hAnsi="Calibri" w:cs="Calibri"/>
          <w:color w:val="000000"/>
          <w:lang w:val="en-GB"/>
        </w:rPr>
        <w:t>carries on the trajectory set last year, with the “cinema euro”, a more environmentally friendly approach, and the ‘</w:t>
      </w:r>
      <w:r w:rsidR="00E93E39" w:rsidRPr="009F5419">
        <w:rPr>
          <w:rFonts w:ascii="Calibri" w:hAnsi="Calibri" w:cs="Calibri"/>
          <w:b/>
          <w:bCs/>
          <w:color w:val="000000"/>
          <w:lang w:val="en-GB"/>
        </w:rPr>
        <w:t>Friend of Slovenian cinema</w:t>
      </w:r>
      <w:r w:rsidR="00E93E39" w:rsidRPr="000B2ACD">
        <w:rPr>
          <w:rFonts w:ascii="Calibri" w:hAnsi="Calibri" w:cs="Calibri"/>
          <w:color w:val="000000"/>
          <w:lang w:val="en-GB"/>
        </w:rPr>
        <w:t xml:space="preserve">’ (a </w:t>
      </w:r>
      <w:r w:rsidR="00E93E39" w:rsidRPr="000B2ACD">
        <w:rPr>
          <w:lang w:val="en-GB"/>
        </w:rPr>
        <w:t>guest of honour who is in any way connected with Slovenian cinema or the audience in Slovenia</w:t>
      </w:r>
      <w:r w:rsidR="00E93E39" w:rsidRPr="000B2ACD">
        <w:rPr>
          <w:rFonts w:ascii="Calibri" w:hAnsi="Calibri" w:cs="Calibri"/>
          <w:color w:val="000000"/>
          <w:lang w:val="en-GB"/>
        </w:rPr>
        <w:t xml:space="preserve">), a title given this year to </w:t>
      </w:r>
      <w:r w:rsidR="00FE418D">
        <w:rPr>
          <w:rFonts w:ascii="Calibri" w:hAnsi="Calibri" w:cs="Calibri"/>
          <w:color w:val="000000"/>
          <w:lang w:val="en-GB"/>
        </w:rPr>
        <w:t xml:space="preserve">the </w:t>
      </w:r>
      <w:r w:rsidR="00E93E39" w:rsidRPr="000B2ACD">
        <w:rPr>
          <w:rFonts w:ascii="Calibri" w:hAnsi="Calibri" w:cs="Calibri"/>
          <w:color w:val="000000"/>
          <w:lang w:val="en-GB"/>
        </w:rPr>
        <w:t xml:space="preserve">Croatian director </w:t>
      </w:r>
      <w:hyperlink r:id="rId10" w:history="1">
        <w:proofErr w:type="spellStart"/>
        <w:r w:rsidR="00E93E39" w:rsidRPr="000B2ACD">
          <w:rPr>
            <w:rStyle w:val="Hyperlink"/>
            <w:rFonts w:ascii="Calibri" w:hAnsi="Calibri" w:cs="Calibri"/>
            <w:b/>
            <w:bCs/>
            <w:lang w:val="en-GB"/>
          </w:rPr>
          <w:t>Rajko</w:t>
        </w:r>
        <w:proofErr w:type="spellEnd"/>
        <w:r w:rsidR="00E93E39" w:rsidRPr="000B2ACD">
          <w:rPr>
            <w:rStyle w:val="Hyperlink"/>
            <w:rFonts w:ascii="Calibri" w:hAnsi="Calibri" w:cs="Calibri"/>
            <w:b/>
            <w:bCs/>
            <w:lang w:val="en-GB"/>
          </w:rPr>
          <w:t xml:space="preserve"> </w:t>
        </w:r>
        <w:proofErr w:type="spellStart"/>
        <w:r w:rsidR="00E93E39" w:rsidRPr="000B2ACD">
          <w:rPr>
            <w:rStyle w:val="Hyperlink"/>
            <w:rFonts w:ascii="Calibri" w:hAnsi="Calibri" w:cs="Calibri"/>
            <w:b/>
            <w:bCs/>
            <w:lang w:val="en-GB"/>
          </w:rPr>
          <w:t>Grlić</w:t>
        </w:r>
        <w:proofErr w:type="spellEnd"/>
      </w:hyperlink>
      <w:r w:rsidR="00E93E39" w:rsidRPr="000B2ACD">
        <w:rPr>
          <w:rFonts w:ascii="Calibri" w:hAnsi="Calibri" w:cs="Calibri"/>
          <w:color w:val="000000"/>
          <w:lang w:val="en-GB"/>
        </w:rPr>
        <w:t>.</w:t>
      </w:r>
    </w:p>
    <w:p w14:paraId="1F3A1F34" w14:textId="77777777" w:rsidR="00E93E39" w:rsidRPr="000B2ACD" w:rsidRDefault="00E93E39" w:rsidP="009F5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14:paraId="224FDEC5" w14:textId="279AF678" w:rsidR="00E93E39" w:rsidRPr="000B2ACD" w:rsidRDefault="00E93E39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0B2ACD">
        <w:rPr>
          <w:rFonts w:cs="Calibri"/>
          <w:lang w:val="en-GB"/>
        </w:rPr>
        <w:t xml:space="preserve">The festival also boasts a strong </w:t>
      </w:r>
      <w:hyperlink r:id="rId11" w:history="1">
        <w:r w:rsidRPr="000B2ACD">
          <w:rPr>
            <w:rStyle w:val="Hyperlink"/>
            <w:rFonts w:cs="Calibri"/>
            <w:lang w:val="en-GB"/>
          </w:rPr>
          <w:t>line-up of concerts</w:t>
        </w:r>
      </w:hyperlink>
      <w:r w:rsidRPr="000B2ACD">
        <w:rPr>
          <w:rFonts w:cs="Calibri"/>
          <w:lang w:val="en-GB"/>
        </w:rPr>
        <w:t xml:space="preserve"> curated by </w:t>
      </w:r>
      <w:r w:rsidRPr="000B2ACD">
        <w:rPr>
          <w:rFonts w:cs="Calibri"/>
          <w:b/>
          <w:bCs/>
          <w:lang w:val="en-GB"/>
        </w:rPr>
        <w:t xml:space="preserve">Brane </w:t>
      </w:r>
      <w:proofErr w:type="spellStart"/>
      <w:r w:rsidRPr="000B2ACD">
        <w:rPr>
          <w:rFonts w:cs="Calibri"/>
          <w:b/>
          <w:bCs/>
          <w:lang w:val="en-GB"/>
        </w:rPr>
        <w:t>Rončel</w:t>
      </w:r>
      <w:proofErr w:type="spellEnd"/>
      <w:r w:rsidRPr="000B2ACD">
        <w:rPr>
          <w:rFonts w:cs="Calibri"/>
          <w:lang w:val="en-GB"/>
        </w:rPr>
        <w:t>.</w:t>
      </w:r>
    </w:p>
    <w:p w14:paraId="7EEE1C5A" w14:textId="0FC2A2D5" w:rsidR="00E93E39" w:rsidRPr="000B2ACD" w:rsidRDefault="00E93E39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09B53610" w14:textId="2CD552A1" w:rsidR="00E93E39" w:rsidRPr="000B2ACD" w:rsidRDefault="00E93E39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0B2ACD">
        <w:rPr>
          <w:rFonts w:cs="Calibri"/>
          <w:lang w:val="en-GB"/>
        </w:rPr>
        <w:lastRenderedPageBreak/>
        <w:t xml:space="preserve">The festival runs until </w:t>
      </w:r>
      <w:r w:rsidRPr="000B2ACD">
        <w:rPr>
          <w:rFonts w:cs="Calibri"/>
          <w:b/>
          <w:bCs/>
          <w:lang w:val="en-GB"/>
        </w:rPr>
        <w:t>Sunday, 30 October</w:t>
      </w:r>
      <w:r w:rsidRPr="000B2ACD">
        <w:rPr>
          <w:rFonts w:cs="Calibri"/>
          <w:lang w:val="en-GB"/>
        </w:rPr>
        <w:t>, and closes with the Awards Gala to celebrate the winners of the 2022 Vesna awards, the highest national accolade in cinema.</w:t>
      </w:r>
    </w:p>
    <w:p w14:paraId="38ED7BDA" w14:textId="77777777" w:rsidR="00E93E39" w:rsidRPr="000B2ACD" w:rsidRDefault="00E93E39" w:rsidP="009F5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14:paraId="7DAFD7C2" w14:textId="77777777" w:rsidR="00C80F1C" w:rsidRPr="000B2ACD" w:rsidRDefault="00C80F1C" w:rsidP="009F5419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4EBB0008" w14:textId="2765A79E" w:rsidR="00C80F1C" w:rsidRPr="000B2ACD" w:rsidRDefault="00E93E39" w:rsidP="009F5419">
      <w:pPr>
        <w:rPr>
          <w:lang w:val="en-GB"/>
        </w:rPr>
      </w:pPr>
      <w:r w:rsidRPr="000B2ACD">
        <w:rPr>
          <w:lang w:val="en-GB"/>
        </w:rPr>
        <w:t>More information</w:t>
      </w:r>
      <w:r w:rsidR="00C80F1C" w:rsidRPr="000B2ACD">
        <w:rPr>
          <w:lang w:val="en-GB"/>
        </w:rPr>
        <w:t xml:space="preserve">: Špela Barlič, </w:t>
      </w:r>
      <w:hyperlink r:id="rId12" w:history="1">
        <w:r w:rsidR="00C80F1C" w:rsidRPr="000B2ACD">
          <w:rPr>
            <w:rStyle w:val="Hyperlink"/>
            <w:lang w:val="en-GB"/>
          </w:rPr>
          <w:t>pr@fsf.si</w:t>
        </w:r>
      </w:hyperlink>
      <w:r w:rsidR="00C80F1C" w:rsidRPr="000B2ACD">
        <w:rPr>
          <w:lang w:val="en-GB"/>
        </w:rPr>
        <w:t>,</w:t>
      </w:r>
      <w:r w:rsidRPr="000B2ACD">
        <w:rPr>
          <w:lang w:val="en-GB"/>
        </w:rPr>
        <w:t xml:space="preserve"> 00386</w:t>
      </w:r>
      <w:r w:rsidR="00C80F1C" w:rsidRPr="000B2ACD">
        <w:rPr>
          <w:lang w:val="en-GB"/>
        </w:rPr>
        <w:t xml:space="preserve"> </w:t>
      </w:r>
      <w:r w:rsidRPr="000B2ACD">
        <w:rPr>
          <w:lang w:val="en-GB"/>
        </w:rPr>
        <w:t>(0)</w:t>
      </w:r>
      <w:r w:rsidR="00C80F1C" w:rsidRPr="000B2ACD">
        <w:rPr>
          <w:lang w:val="en-GB"/>
        </w:rPr>
        <w:t>31 523 262.</w:t>
      </w:r>
    </w:p>
    <w:sectPr w:rsidR="00C80F1C" w:rsidRPr="000B2ACD" w:rsidSect="009D6593">
      <w:headerReference w:type="first" r:id="rId13"/>
      <w:pgSz w:w="11906" w:h="16838"/>
      <w:pgMar w:top="1440" w:right="1440" w:bottom="1440" w:left="1440" w:header="26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1612" w14:textId="77777777" w:rsidR="00D720EE" w:rsidRDefault="00D720EE" w:rsidP="000839EA">
      <w:pPr>
        <w:spacing w:after="0" w:line="240" w:lineRule="auto"/>
      </w:pPr>
      <w:r>
        <w:separator/>
      </w:r>
    </w:p>
  </w:endnote>
  <w:endnote w:type="continuationSeparator" w:id="0">
    <w:p w14:paraId="2412D821" w14:textId="77777777" w:rsidR="00D720EE" w:rsidRDefault="00D720EE" w:rsidP="0008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8C5E" w14:textId="77777777" w:rsidR="00D720EE" w:rsidRDefault="00D720EE" w:rsidP="000839EA">
      <w:pPr>
        <w:spacing w:after="0" w:line="240" w:lineRule="auto"/>
      </w:pPr>
      <w:r>
        <w:separator/>
      </w:r>
    </w:p>
  </w:footnote>
  <w:footnote w:type="continuationSeparator" w:id="0">
    <w:p w14:paraId="125086E3" w14:textId="77777777" w:rsidR="00D720EE" w:rsidRDefault="00D720EE" w:rsidP="0008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AD9A" w14:textId="77777777" w:rsidR="009D6593" w:rsidRDefault="009D65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CE2688E" wp14:editId="44D1F9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A"/>
    <w:rsid w:val="000839EA"/>
    <w:rsid w:val="000B2ACD"/>
    <w:rsid w:val="00122835"/>
    <w:rsid w:val="004D1372"/>
    <w:rsid w:val="00617AFF"/>
    <w:rsid w:val="006B36F3"/>
    <w:rsid w:val="006E0590"/>
    <w:rsid w:val="006F02D1"/>
    <w:rsid w:val="006F193D"/>
    <w:rsid w:val="00726E0A"/>
    <w:rsid w:val="007E19B1"/>
    <w:rsid w:val="007E2F3C"/>
    <w:rsid w:val="00845716"/>
    <w:rsid w:val="009879F3"/>
    <w:rsid w:val="009D6593"/>
    <w:rsid w:val="009F5419"/>
    <w:rsid w:val="009F5D38"/>
    <w:rsid w:val="009F76A0"/>
    <w:rsid w:val="00C36DC7"/>
    <w:rsid w:val="00C5539D"/>
    <w:rsid w:val="00C80F1C"/>
    <w:rsid w:val="00D4079A"/>
    <w:rsid w:val="00D720EE"/>
    <w:rsid w:val="00DB1AA7"/>
    <w:rsid w:val="00DC5CA9"/>
    <w:rsid w:val="00DD75BF"/>
    <w:rsid w:val="00E93E39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63596"/>
  <w15:chartTrackingRefBased/>
  <w15:docId w15:val="{9DBC86ED-6E77-42C8-9213-6BCFDC7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EA"/>
  </w:style>
  <w:style w:type="paragraph" w:styleId="Footer">
    <w:name w:val="footer"/>
    <w:basedOn w:val="Normal"/>
    <w:link w:val="Foot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EA"/>
  </w:style>
  <w:style w:type="paragraph" w:styleId="NormalWeb">
    <w:name w:val="Normal (Web)"/>
    <w:basedOn w:val="Normal"/>
    <w:uiPriority w:val="99"/>
    <w:semiHidden/>
    <w:unhideWhenUsed/>
    <w:rsid w:val="009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C8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3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19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f.si/2022/en/metod-badjura-lifetime-achievement-awar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f.si/2022/en/class/vesna/" TargetMode="External"/><Relationship Id="rId12" Type="http://schemas.openxmlformats.org/officeDocument/2006/relationships/hyperlink" Target="file:///C:\Users\Spela\Documents\FSF\2022\Dopisi%2025FSF\pr@fsf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sf.si/2022/en/festival-nigh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sf.si/2022/en/the-2022-friend-of-slovenian-cinema-reveal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f.si/2022/en/film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818C-2F53-45E5-9B9A-5C10E04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521</Words>
  <Characters>2681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Maja Ropret</cp:lastModifiedBy>
  <cp:revision>8</cp:revision>
  <dcterms:created xsi:type="dcterms:W3CDTF">2022-10-25T15:35:00Z</dcterms:created>
  <dcterms:modified xsi:type="dcterms:W3CDTF">2022-10-25T18:22:00Z</dcterms:modified>
</cp:coreProperties>
</file>